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4F3" w:rsidRPr="00C36B36" w:rsidRDefault="004004F3" w:rsidP="004004F3">
      <w:pPr>
        <w:tabs>
          <w:tab w:val="left" w:pos="426"/>
        </w:tabs>
        <w:ind w:left="426" w:hanging="568"/>
        <w:jc w:val="center"/>
        <w:rPr>
          <w:rFonts w:cstheme="minorHAnsi"/>
          <w:b/>
          <w:sz w:val="28"/>
          <w:szCs w:val="28"/>
          <w:u w:val="single"/>
        </w:rPr>
      </w:pPr>
      <w:r w:rsidRPr="00C36B36">
        <w:rPr>
          <w:rFonts w:cstheme="minorHAnsi"/>
          <w:b/>
          <w:sz w:val="28"/>
          <w:szCs w:val="28"/>
          <w:u w:val="single"/>
        </w:rPr>
        <w:t>COMPTE-RENDU DE LA SEANCE DU CONSEIL MUNICIPAL</w:t>
      </w:r>
    </w:p>
    <w:p w:rsidR="004004F3" w:rsidRDefault="000061E7" w:rsidP="00AE2CD1">
      <w:pPr>
        <w:tabs>
          <w:tab w:val="left" w:pos="426"/>
        </w:tabs>
        <w:ind w:left="426" w:hanging="568"/>
        <w:jc w:val="center"/>
        <w:rPr>
          <w:rFonts w:cstheme="minorHAnsi"/>
          <w:b/>
          <w:sz w:val="28"/>
          <w:szCs w:val="28"/>
          <w:u w:val="single"/>
        </w:rPr>
      </w:pPr>
      <w:r w:rsidRPr="00C36B36">
        <w:rPr>
          <w:rFonts w:cstheme="minorHAnsi"/>
          <w:b/>
          <w:sz w:val="28"/>
          <w:szCs w:val="28"/>
          <w:u w:val="single"/>
        </w:rPr>
        <w:t xml:space="preserve">Du </w:t>
      </w:r>
      <w:r w:rsidR="00620987">
        <w:rPr>
          <w:rFonts w:cstheme="minorHAnsi"/>
          <w:b/>
          <w:sz w:val="28"/>
          <w:szCs w:val="28"/>
          <w:u w:val="single"/>
        </w:rPr>
        <w:t>07</w:t>
      </w:r>
      <w:r w:rsidR="009048C2">
        <w:rPr>
          <w:rFonts w:cstheme="minorHAnsi"/>
          <w:b/>
          <w:sz w:val="28"/>
          <w:szCs w:val="28"/>
          <w:u w:val="single"/>
        </w:rPr>
        <w:t xml:space="preserve"> </w:t>
      </w:r>
      <w:r w:rsidR="00620987">
        <w:rPr>
          <w:rFonts w:cstheme="minorHAnsi"/>
          <w:b/>
          <w:sz w:val="28"/>
          <w:szCs w:val="28"/>
          <w:u w:val="single"/>
        </w:rPr>
        <w:t>septembre</w:t>
      </w:r>
      <w:r w:rsidR="00D670B0">
        <w:rPr>
          <w:rFonts w:cstheme="minorHAnsi"/>
          <w:b/>
          <w:sz w:val="28"/>
          <w:szCs w:val="28"/>
          <w:u w:val="single"/>
        </w:rPr>
        <w:t xml:space="preserve"> </w:t>
      </w:r>
      <w:r w:rsidR="00987292">
        <w:rPr>
          <w:rFonts w:cstheme="minorHAnsi"/>
          <w:b/>
          <w:sz w:val="28"/>
          <w:szCs w:val="28"/>
          <w:u w:val="single"/>
        </w:rPr>
        <w:t>2020</w:t>
      </w:r>
    </w:p>
    <w:p w:rsidR="00620987" w:rsidRDefault="00620987" w:rsidP="00620987">
      <w:pPr>
        <w:tabs>
          <w:tab w:val="left" w:pos="851"/>
        </w:tabs>
        <w:ind w:left="142" w:hanging="1"/>
        <w:jc w:val="both"/>
        <w:rPr>
          <w:rFonts w:cstheme="minorHAnsi"/>
          <w:u w:val="single"/>
        </w:rPr>
      </w:pPr>
    </w:p>
    <w:p w:rsidR="00620987" w:rsidRPr="008336E9" w:rsidRDefault="00620987" w:rsidP="00620987">
      <w:pPr>
        <w:tabs>
          <w:tab w:val="left" w:pos="851"/>
        </w:tabs>
        <w:ind w:left="142" w:hanging="1"/>
        <w:jc w:val="both"/>
        <w:rPr>
          <w:rFonts w:cstheme="minorHAnsi"/>
        </w:rPr>
      </w:pPr>
      <w:r w:rsidRPr="008336E9">
        <w:rPr>
          <w:rFonts w:cstheme="minorHAnsi"/>
          <w:u w:val="single"/>
        </w:rPr>
        <w:t>Etaient présents</w:t>
      </w:r>
      <w:r w:rsidRPr="008336E9">
        <w:rPr>
          <w:rFonts w:cstheme="minorHAnsi"/>
        </w:rPr>
        <w:t xml:space="preserve"> : Mesdames, Messieurs </w:t>
      </w:r>
      <w:r>
        <w:rPr>
          <w:rFonts w:cstheme="minorHAnsi"/>
        </w:rPr>
        <w:t>ISABELLON Isabelle</w:t>
      </w:r>
      <w:r w:rsidRPr="008336E9">
        <w:rPr>
          <w:rFonts w:cstheme="minorHAnsi"/>
        </w:rPr>
        <w:t xml:space="preserve">, </w:t>
      </w:r>
      <w:r>
        <w:rPr>
          <w:rFonts w:cstheme="minorHAnsi"/>
        </w:rPr>
        <w:t>TIXIER Floriane</w:t>
      </w:r>
      <w:r w:rsidRPr="008336E9">
        <w:rPr>
          <w:rFonts w:cstheme="minorHAnsi"/>
        </w:rPr>
        <w:t xml:space="preserve">, MAINGRET Benoît, </w:t>
      </w:r>
      <w:r>
        <w:rPr>
          <w:rFonts w:cstheme="minorHAnsi"/>
        </w:rPr>
        <w:t>JANOT Claude-</w:t>
      </w:r>
      <w:proofErr w:type="spellStart"/>
      <w:r>
        <w:rPr>
          <w:rFonts w:cstheme="minorHAnsi"/>
        </w:rPr>
        <w:t>Annik</w:t>
      </w:r>
      <w:proofErr w:type="spellEnd"/>
      <w:r>
        <w:rPr>
          <w:rFonts w:cstheme="minorHAnsi"/>
        </w:rPr>
        <w:t xml:space="preserve">, </w:t>
      </w:r>
      <w:r w:rsidRPr="008336E9">
        <w:rPr>
          <w:rFonts w:cstheme="minorHAnsi"/>
        </w:rPr>
        <w:t xml:space="preserve">BONNET Marc, </w:t>
      </w:r>
      <w:r>
        <w:rPr>
          <w:rFonts w:cstheme="minorHAnsi"/>
        </w:rPr>
        <w:t>CHOUTEAU Eric</w:t>
      </w:r>
      <w:r w:rsidRPr="008336E9">
        <w:rPr>
          <w:rFonts w:cstheme="minorHAnsi"/>
        </w:rPr>
        <w:t xml:space="preserve">, </w:t>
      </w:r>
      <w:r>
        <w:rPr>
          <w:rFonts w:cstheme="minorHAnsi"/>
        </w:rPr>
        <w:t>RAFFIER David, FALLOUX Bénédicte, GRANDIN Isabelle, MONNIER Benoît, MARTIN Sylvie, DEROUINEAU Flora, LAURY Julien.</w:t>
      </w:r>
    </w:p>
    <w:p w:rsidR="00620987" w:rsidRDefault="00620987" w:rsidP="00620987">
      <w:pPr>
        <w:ind w:left="142" w:hanging="1"/>
        <w:jc w:val="both"/>
        <w:rPr>
          <w:rFonts w:cstheme="minorHAnsi"/>
        </w:rPr>
      </w:pPr>
      <w:r w:rsidRPr="008336E9">
        <w:rPr>
          <w:rFonts w:cstheme="minorHAnsi"/>
          <w:u w:val="single"/>
        </w:rPr>
        <w:t>Absents excusés</w:t>
      </w:r>
      <w:r w:rsidRPr="008336E9">
        <w:rPr>
          <w:rFonts w:cstheme="minorHAnsi"/>
        </w:rPr>
        <w:t> :</w:t>
      </w:r>
      <w:r>
        <w:rPr>
          <w:rFonts w:cstheme="minorHAnsi"/>
        </w:rPr>
        <w:t xml:space="preserve"> Madame BRUNEAU Marline, Monsieur JOURDAIN</w:t>
      </w:r>
      <w:r w:rsidRPr="00805FA5">
        <w:rPr>
          <w:rFonts w:cstheme="minorHAnsi"/>
        </w:rPr>
        <w:t xml:space="preserve"> </w:t>
      </w:r>
      <w:r>
        <w:rPr>
          <w:rFonts w:cstheme="minorHAnsi"/>
        </w:rPr>
        <w:t>Luc.</w:t>
      </w:r>
    </w:p>
    <w:p w:rsidR="00620987" w:rsidRDefault="00620987" w:rsidP="008678BA">
      <w:pPr>
        <w:spacing w:after="0"/>
        <w:ind w:left="142"/>
        <w:jc w:val="both"/>
        <w:rPr>
          <w:rFonts w:cstheme="minorHAnsi"/>
        </w:rPr>
      </w:pPr>
      <w:r>
        <w:rPr>
          <w:rFonts w:cstheme="minorHAnsi"/>
        </w:rPr>
        <w:t xml:space="preserve">Madame </w:t>
      </w:r>
      <w:r w:rsidRPr="00C12581">
        <w:rPr>
          <w:rFonts w:cstheme="minorHAnsi"/>
        </w:rPr>
        <w:t xml:space="preserve">Marline BRUNEAU donne </w:t>
      </w:r>
      <w:r>
        <w:rPr>
          <w:rFonts w:cstheme="minorHAnsi"/>
        </w:rPr>
        <w:t>pouvoir</w:t>
      </w:r>
      <w:r w:rsidRPr="00C12581">
        <w:rPr>
          <w:rFonts w:cstheme="minorHAnsi"/>
        </w:rPr>
        <w:t xml:space="preserve"> à </w:t>
      </w:r>
      <w:r>
        <w:rPr>
          <w:rFonts w:cstheme="minorHAnsi"/>
        </w:rPr>
        <w:t xml:space="preserve">Monsieur </w:t>
      </w:r>
      <w:r w:rsidRPr="00C12581">
        <w:rPr>
          <w:rFonts w:cstheme="minorHAnsi"/>
        </w:rPr>
        <w:t>Benoît MAINGRET</w:t>
      </w:r>
      <w:r>
        <w:rPr>
          <w:rFonts w:cstheme="minorHAnsi"/>
        </w:rPr>
        <w:t>.</w:t>
      </w:r>
    </w:p>
    <w:p w:rsidR="00620987" w:rsidRDefault="00620987" w:rsidP="008678BA">
      <w:pPr>
        <w:spacing w:after="0"/>
        <w:ind w:left="142"/>
        <w:jc w:val="both"/>
        <w:rPr>
          <w:rFonts w:cstheme="minorHAnsi"/>
        </w:rPr>
      </w:pPr>
      <w:r>
        <w:rPr>
          <w:rFonts w:cstheme="minorHAnsi"/>
        </w:rPr>
        <w:t>Monsieur Luc JOURDAIN donne pouvoir à Madame Isabelle ISABELLON.</w:t>
      </w:r>
    </w:p>
    <w:p w:rsidR="008678BA" w:rsidRPr="00C12581" w:rsidRDefault="008678BA" w:rsidP="008678BA">
      <w:pPr>
        <w:spacing w:after="0"/>
        <w:ind w:left="142"/>
        <w:jc w:val="both"/>
        <w:rPr>
          <w:rFonts w:cstheme="minorHAnsi"/>
        </w:rPr>
      </w:pPr>
    </w:p>
    <w:p w:rsidR="00620987" w:rsidRDefault="002A631D" w:rsidP="00620987">
      <w:pPr>
        <w:ind w:left="709" w:hanging="567"/>
        <w:jc w:val="both"/>
        <w:rPr>
          <w:rFonts w:cstheme="minorHAnsi"/>
        </w:rPr>
      </w:pPr>
      <w:r>
        <w:rPr>
          <w:rFonts w:cstheme="minorHAnsi"/>
        </w:rPr>
        <w:t>Sylvie MARTIN</w:t>
      </w:r>
      <w:r w:rsidR="00620987" w:rsidRPr="00594757">
        <w:rPr>
          <w:rFonts w:cstheme="minorHAnsi"/>
        </w:rPr>
        <w:t xml:space="preserve"> a été désigné</w:t>
      </w:r>
      <w:r w:rsidR="00620987">
        <w:rPr>
          <w:rFonts w:cstheme="minorHAnsi"/>
        </w:rPr>
        <w:t>e</w:t>
      </w:r>
      <w:r w:rsidR="00620987" w:rsidRPr="00594757">
        <w:rPr>
          <w:rFonts w:cstheme="minorHAnsi"/>
        </w:rPr>
        <w:t xml:space="preserve"> secr</w:t>
      </w:r>
      <w:r w:rsidR="00620987">
        <w:rPr>
          <w:rFonts w:cstheme="minorHAnsi"/>
        </w:rPr>
        <w:t>é</w:t>
      </w:r>
      <w:r w:rsidR="00620987" w:rsidRPr="00594757">
        <w:rPr>
          <w:rFonts w:cstheme="minorHAnsi"/>
        </w:rPr>
        <w:t xml:space="preserve">taire de séance et a accepté cette fonction. </w:t>
      </w:r>
    </w:p>
    <w:p w:rsidR="00AD20FA" w:rsidRDefault="00AD20FA" w:rsidP="00973F10">
      <w:pPr>
        <w:jc w:val="both"/>
        <w:rPr>
          <w:rFonts w:ascii="Calibri" w:hAnsi="Calibri" w:cs="Calibri"/>
          <w:b/>
          <w:sz w:val="32"/>
          <w:szCs w:val="32"/>
          <w:u w:val="single"/>
        </w:rPr>
      </w:pPr>
    </w:p>
    <w:p w:rsidR="005A5FEA" w:rsidRDefault="00973F10" w:rsidP="005A5FEA">
      <w:pPr>
        <w:jc w:val="both"/>
        <w:rPr>
          <w:rFonts w:ascii="Calibri" w:hAnsi="Calibri" w:cs="Calibri"/>
          <w:b/>
          <w:sz w:val="32"/>
          <w:szCs w:val="32"/>
          <w:u w:val="single"/>
        </w:rPr>
      </w:pPr>
      <w:r w:rsidRPr="00AF6E1A">
        <w:rPr>
          <w:rFonts w:ascii="Calibri" w:hAnsi="Calibri" w:cs="Calibri"/>
          <w:b/>
          <w:sz w:val="32"/>
          <w:szCs w:val="32"/>
          <w:u w:val="single"/>
        </w:rPr>
        <w:t>Délibérations :</w:t>
      </w:r>
    </w:p>
    <w:p w:rsidR="007664B4" w:rsidRPr="0076429F" w:rsidRDefault="007664B4" w:rsidP="002A631D">
      <w:pPr>
        <w:spacing w:after="0"/>
        <w:rPr>
          <w:b/>
          <w:sz w:val="24"/>
          <w:szCs w:val="24"/>
        </w:rPr>
      </w:pPr>
      <w:r w:rsidRPr="0076429F">
        <w:rPr>
          <w:b/>
          <w:sz w:val="24"/>
          <w:szCs w:val="24"/>
        </w:rPr>
        <w:t xml:space="preserve">1. </w:t>
      </w:r>
      <w:r w:rsidR="00620987" w:rsidRPr="00620987">
        <w:rPr>
          <w:rFonts w:ascii="Calibri" w:hAnsi="Calibri" w:cs="Calibri"/>
          <w:b/>
          <w:sz w:val="24"/>
          <w:szCs w:val="24"/>
          <w:lang w:val="en-US"/>
        </w:rPr>
        <w:t xml:space="preserve">Adoption du </w:t>
      </w:r>
      <w:proofErr w:type="spellStart"/>
      <w:r w:rsidR="00620987" w:rsidRPr="00620987">
        <w:rPr>
          <w:rFonts w:ascii="Calibri" w:hAnsi="Calibri" w:cs="Calibri"/>
          <w:b/>
          <w:sz w:val="24"/>
          <w:szCs w:val="24"/>
          <w:lang w:val="en-US"/>
        </w:rPr>
        <w:t>règlement</w:t>
      </w:r>
      <w:proofErr w:type="spellEnd"/>
      <w:r w:rsidR="00620987" w:rsidRPr="00620987">
        <w:rPr>
          <w:rFonts w:ascii="Calibri" w:hAnsi="Calibri" w:cs="Calibri"/>
          <w:b/>
          <w:sz w:val="24"/>
          <w:szCs w:val="24"/>
          <w:lang w:val="en-US"/>
        </w:rPr>
        <w:t xml:space="preserve"> </w:t>
      </w:r>
      <w:proofErr w:type="spellStart"/>
      <w:r w:rsidR="00620987" w:rsidRPr="00620987">
        <w:rPr>
          <w:rFonts w:ascii="Calibri" w:hAnsi="Calibri" w:cs="Calibri"/>
          <w:b/>
          <w:sz w:val="24"/>
          <w:szCs w:val="24"/>
          <w:lang w:val="en-US"/>
        </w:rPr>
        <w:t>intérieur</w:t>
      </w:r>
      <w:proofErr w:type="spellEnd"/>
      <w:r w:rsidR="00620987" w:rsidRPr="00620987">
        <w:rPr>
          <w:rFonts w:ascii="Calibri" w:hAnsi="Calibri" w:cs="Calibri"/>
          <w:b/>
          <w:sz w:val="24"/>
          <w:szCs w:val="24"/>
          <w:lang w:val="en-US"/>
        </w:rPr>
        <w:t xml:space="preserve"> du </w:t>
      </w:r>
      <w:proofErr w:type="spellStart"/>
      <w:r w:rsidR="00620987" w:rsidRPr="00620987">
        <w:rPr>
          <w:rFonts w:ascii="Calibri" w:hAnsi="Calibri" w:cs="Calibri"/>
          <w:b/>
          <w:sz w:val="24"/>
          <w:szCs w:val="24"/>
          <w:lang w:val="en-US"/>
        </w:rPr>
        <w:t>conseil</w:t>
      </w:r>
      <w:proofErr w:type="spellEnd"/>
      <w:r w:rsidR="00620987" w:rsidRPr="00620987">
        <w:rPr>
          <w:rFonts w:ascii="Calibri" w:hAnsi="Calibri" w:cs="Calibri"/>
          <w:b/>
          <w:sz w:val="24"/>
          <w:szCs w:val="24"/>
          <w:lang w:val="en-US"/>
        </w:rPr>
        <w:t xml:space="preserve"> municipal</w:t>
      </w:r>
    </w:p>
    <w:p w:rsidR="00620987" w:rsidRDefault="00620987" w:rsidP="00620987">
      <w:pPr>
        <w:spacing w:after="0"/>
        <w:jc w:val="both"/>
        <w:rPr>
          <w:rFonts w:eastAsia="Times New Roman" w:cstheme="minorHAnsi"/>
          <w:lang w:eastAsia="fr-FR"/>
        </w:rPr>
      </w:pPr>
      <w:r w:rsidRPr="00127FCB">
        <w:rPr>
          <w:rFonts w:eastAsia="Times New Roman" w:cstheme="minorHAnsi"/>
          <w:lang w:eastAsia="fr-FR"/>
        </w:rPr>
        <w:t xml:space="preserve">L'article L 2121-8 du Code </w:t>
      </w:r>
      <w:r>
        <w:rPr>
          <w:rFonts w:eastAsia="Times New Roman" w:cstheme="minorHAnsi"/>
          <w:lang w:eastAsia="fr-FR"/>
        </w:rPr>
        <w:t>Général des Collectivités Te</w:t>
      </w:r>
      <w:r w:rsidRPr="00127FCB">
        <w:rPr>
          <w:rFonts w:eastAsia="Times New Roman" w:cstheme="minorHAnsi"/>
          <w:lang w:eastAsia="fr-FR"/>
        </w:rPr>
        <w:t xml:space="preserve">rritoriales prévoit que l'assemblée délibérante établit son règlement intérieur dans les six mois </w:t>
      </w:r>
      <w:r>
        <w:rPr>
          <w:rFonts w:eastAsia="Times New Roman" w:cstheme="minorHAnsi"/>
          <w:lang w:eastAsia="fr-FR"/>
        </w:rPr>
        <w:t>suivant</w:t>
      </w:r>
      <w:r w:rsidRPr="00127FCB">
        <w:rPr>
          <w:rFonts w:eastAsia="Times New Roman" w:cstheme="minorHAnsi"/>
          <w:lang w:eastAsia="fr-FR"/>
        </w:rPr>
        <w:t xml:space="preserve"> son installation. </w:t>
      </w:r>
    </w:p>
    <w:p w:rsidR="00620987" w:rsidRDefault="00620987" w:rsidP="00620987">
      <w:pPr>
        <w:spacing w:after="0"/>
        <w:jc w:val="both"/>
        <w:rPr>
          <w:rFonts w:eastAsia="Times New Roman" w:cstheme="minorHAnsi"/>
          <w:lang w:eastAsia="fr-FR"/>
        </w:rPr>
      </w:pPr>
      <w:r>
        <w:rPr>
          <w:rFonts w:eastAsia="Times New Roman" w:cstheme="minorHAnsi"/>
          <w:lang w:eastAsia="fr-FR"/>
        </w:rPr>
        <w:t xml:space="preserve">Madame </w:t>
      </w:r>
      <w:r w:rsidRPr="00127FCB">
        <w:rPr>
          <w:rFonts w:eastAsia="Times New Roman" w:cstheme="minorHAnsi"/>
          <w:lang w:eastAsia="fr-FR"/>
        </w:rPr>
        <w:t>le Maire présente au Conseil municipal les principales dispositions contenues dans le projet du règlement, qui retrace les modalités de fonctionnement du Conseil</w:t>
      </w:r>
      <w:r>
        <w:rPr>
          <w:rFonts w:eastAsia="Times New Roman" w:cstheme="minorHAnsi"/>
          <w:lang w:eastAsia="fr-FR"/>
        </w:rPr>
        <w:t>.</w:t>
      </w:r>
    </w:p>
    <w:p w:rsidR="008678BA" w:rsidRDefault="008678BA" w:rsidP="00620987">
      <w:pPr>
        <w:spacing w:after="0"/>
        <w:jc w:val="both"/>
        <w:rPr>
          <w:rFonts w:eastAsia="Times New Roman" w:cstheme="minorHAnsi"/>
          <w:b/>
          <w:i/>
          <w:lang w:eastAsia="fr-FR"/>
        </w:rPr>
      </w:pPr>
    </w:p>
    <w:p w:rsidR="00620987" w:rsidRPr="00620987" w:rsidRDefault="00620987" w:rsidP="00620987">
      <w:pPr>
        <w:spacing w:after="0"/>
        <w:jc w:val="both"/>
        <w:rPr>
          <w:rFonts w:eastAsia="Times New Roman" w:cstheme="minorHAnsi"/>
          <w:b/>
          <w:i/>
          <w:lang w:eastAsia="fr-FR"/>
        </w:rPr>
      </w:pPr>
      <w:r w:rsidRPr="00620987">
        <w:rPr>
          <w:rFonts w:eastAsia="Times New Roman" w:cstheme="minorHAnsi"/>
          <w:b/>
          <w:i/>
          <w:lang w:eastAsia="fr-FR"/>
        </w:rPr>
        <w:t>Le conseil municipal, après en avoir délibéré à l’unanimité, adopte le règlement intérieur joint en annexe de la présente délibération.</w:t>
      </w:r>
    </w:p>
    <w:p w:rsidR="00620987" w:rsidRDefault="00620987" w:rsidP="007664B4">
      <w:pPr>
        <w:spacing w:after="0" w:line="256" w:lineRule="auto"/>
        <w:jc w:val="both"/>
        <w:rPr>
          <w:rFonts w:eastAsia="Times New Roman" w:cstheme="minorHAnsi"/>
          <w:lang w:eastAsia="fr-FR"/>
        </w:rPr>
      </w:pPr>
    </w:p>
    <w:p w:rsidR="008678BA" w:rsidRDefault="008678BA" w:rsidP="007664B4">
      <w:pPr>
        <w:spacing w:after="0" w:line="256" w:lineRule="auto"/>
        <w:jc w:val="both"/>
        <w:rPr>
          <w:rFonts w:eastAsia="Times New Roman" w:cstheme="minorHAnsi"/>
          <w:lang w:eastAsia="fr-FR"/>
        </w:rPr>
      </w:pPr>
    </w:p>
    <w:p w:rsidR="0076429F" w:rsidRPr="007664B4" w:rsidRDefault="0076429F" w:rsidP="007664B4">
      <w:pPr>
        <w:spacing w:after="0" w:line="256" w:lineRule="auto"/>
        <w:jc w:val="both"/>
        <w:rPr>
          <w:rFonts w:cstheme="minorHAnsi"/>
        </w:rPr>
      </w:pPr>
    </w:p>
    <w:p w:rsidR="007664B4" w:rsidRPr="0076429F" w:rsidRDefault="007664B4" w:rsidP="007664B4">
      <w:pPr>
        <w:spacing w:after="0" w:line="256" w:lineRule="auto"/>
        <w:jc w:val="both"/>
        <w:rPr>
          <w:rFonts w:cstheme="minorHAnsi"/>
          <w:b/>
          <w:sz w:val="24"/>
          <w:szCs w:val="24"/>
        </w:rPr>
      </w:pPr>
      <w:r w:rsidRPr="0076429F">
        <w:rPr>
          <w:rFonts w:cstheme="minorHAnsi"/>
          <w:b/>
          <w:sz w:val="24"/>
          <w:szCs w:val="24"/>
        </w:rPr>
        <w:t xml:space="preserve">2. </w:t>
      </w:r>
      <w:r w:rsidR="00620987" w:rsidRPr="00620987">
        <w:rPr>
          <w:rFonts w:ascii="Calibri" w:hAnsi="Calibri" w:cs="Calibri"/>
          <w:b/>
          <w:sz w:val="24"/>
          <w:szCs w:val="24"/>
        </w:rPr>
        <w:t>Droit à la formation des élus</w:t>
      </w:r>
    </w:p>
    <w:p w:rsidR="00620987" w:rsidRDefault="00620987" w:rsidP="00620987">
      <w:pPr>
        <w:spacing w:after="0"/>
        <w:jc w:val="both"/>
        <w:rPr>
          <w:rFonts w:eastAsia="Times New Roman" w:cstheme="minorHAnsi"/>
          <w:lang w:eastAsia="fr-FR"/>
        </w:rPr>
      </w:pPr>
      <w:r>
        <w:rPr>
          <w:rFonts w:eastAsia="Times New Roman" w:cstheme="minorHAnsi"/>
          <w:lang w:eastAsia="fr-FR"/>
        </w:rPr>
        <w:t>Afin de garantir le bon exercice des fonctions d’élu local, la loi n° 2002-276 du 27 février 2002 relative à la démocratie de proximité a instauré, en son article 73 créant l’article L2123-12 du Code Général des Collectivités Territoriales (CGCT), un droit à une formation adaptée à leurs fonctions des élus municipaux.</w:t>
      </w:r>
    </w:p>
    <w:p w:rsidR="00620987" w:rsidRDefault="00620987" w:rsidP="00620987">
      <w:pPr>
        <w:spacing w:after="0"/>
        <w:jc w:val="both"/>
        <w:rPr>
          <w:rFonts w:eastAsia="Times New Roman" w:cstheme="minorHAnsi"/>
          <w:lang w:eastAsia="fr-FR"/>
        </w:rPr>
      </w:pPr>
      <w:r>
        <w:rPr>
          <w:rFonts w:eastAsia="Times New Roman" w:cstheme="minorHAnsi"/>
          <w:lang w:eastAsia="fr-FR"/>
        </w:rPr>
        <w:t>Dans les trois mois suivants le renouvellement de l’assemblée, une délibération détermine les orientations de la formation et les crédits ouverts à ce titre. Un tableau récapitulatif des actions de formation des élus devra être annexé au Compte Administratif.</w:t>
      </w:r>
    </w:p>
    <w:p w:rsidR="00620987" w:rsidRDefault="00620987" w:rsidP="00620987">
      <w:pPr>
        <w:spacing w:after="0"/>
        <w:jc w:val="both"/>
        <w:rPr>
          <w:rFonts w:eastAsia="Times New Roman" w:cstheme="minorHAnsi"/>
          <w:lang w:eastAsia="fr-FR"/>
        </w:rPr>
      </w:pPr>
      <w:r>
        <w:rPr>
          <w:rFonts w:eastAsia="Times New Roman" w:cstheme="minorHAnsi"/>
          <w:lang w:eastAsia="fr-FR"/>
        </w:rPr>
        <w:t>Le montant prévisionnel des dépenses de formations ne peut être inférieur à 2 % et ne peut être supérieur à 20 % du montant total des indemnités pouvant être allouées aux élus communaux. Aussi, conformément à l’article 107 de la loi n° 2019-1461 du 27 décembre 2019, une formation devra être organisée au cours de la 1</w:t>
      </w:r>
      <w:r w:rsidRPr="006937DA">
        <w:rPr>
          <w:rFonts w:eastAsia="Times New Roman" w:cstheme="minorHAnsi"/>
          <w:vertAlign w:val="superscript"/>
          <w:lang w:eastAsia="fr-FR"/>
        </w:rPr>
        <w:t>ère</w:t>
      </w:r>
      <w:r>
        <w:rPr>
          <w:rFonts w:eastAsia="Times New Roman" w:cstheme="minorHAnsi"/>
          <w:lang w:eastAsia="fr-FR"/>
        </w:rPr>
        <w:t xml:space="preserve"> année de mandat pour les élus ayant reçu une délégation. </w:t>
      </w:r>
    </w:p>
    <w:p w:rsidR="008678BA" w:rsidRDefault="008678BA" w:rsidP="00620987">
      <w:pPr>
        <w:spacing w:after="0"/>
        <w:jc w:val="both"/>
        <w:rPr>
          <w:rFonts w:eastAsia="Times New Roman" w:cstheme="minorHAnsi"/>
          <w:lang w:eastAsia="fr-FR"/>
        </w:rPr>
      </w:pPr>
    </w:p>
    <w:p w:rsidR="00620987" w:rsidRPr="00620987" w:rsidRDefault="00620987" w:rsidP="00620987">
      <w:pPr>
        <w:spacing w:after="0"/>
        <w:jc w:val="both"/>
        <w:rPr>
          <w:rFonts w:eastAsia="Times New Roman" w:cstheme="minorHAnsi"/>
          <w:b/>
          <w:i/>
          <w:lang w:eastAsia="fr-FR"/>
        </w:rPr>
      </w:pPr>
      <w:r w:rsidRPr="003309FB">
        <w:rPr>
          <w:rFonts w:eastAsia="Times New Roman" w:cstheme="minorHAnsi"/>
          <w:lang w:eastAsia="fr-FR"/>
        </w:rPr>
        <w:t xml:space="preserve"> </w:t>
      </w:r>
      <w:r w:rsidRPr="00620987">
        <w:rPr>
          <w:rFonts w:eastAsia="Times New Roman" w:cstheme="minorHAnsi"/>
          <w:b/>
          <w:i/>
          <w:lang w:eastAsia="fr-FR"/>
        </w:rPr>
        <w:t>Le conseil municipal, après en avoir délibéré à l’unanimité, décide que chaque élu pourra bénéficier, pour la durée du mandat, du droit à la formation. Les thèmes privilégiés seront les fondamentaux de l’action publique locale ainsi que les formations en lien avec les délégations et l’appartenance aux différentes commissions. Il sera alloué une enveloppe annuelle d’un montant correspondant à au moins 2 % du montant des indemnités des élus.</w:t>
      </w:r>
    </w:p>
    <w:p w:rsidR="00620987" w:rsidRDefault="00620987" w:rsidP="00620987">
      <w:pPr>
        <w:spacing w:after="0"/>
        <w:rPr>
          <w:rFonts w:eastAsia="Times New Roman" w:cstheme="minorHAnsi"/>
          <w:lang w:eastAsia="fr-FR"/>
        </w:rPr>
      </w:pPr>
    </w:p>
    <w:p w:rsidR="000C59BE" w:rsidRPr="003E0451" w:rsidRDefault="000C59BE" w:rsidP="007664B4">
      <w:pPr>
        <w:spacing w:after="0" w:line="256" w:lineRule="auto"/>
        <w:jc w:val="both"/>
        <w:rPr>
          <w:rFonts w:eastAsia="Times New Roman" w:cstheme="minorHAnsi"/>
          <w:b/>
          <w:sz w:val="24"/>
          <w:szCs w:val="24"/>
          <w:lang w:eastAsia="fr-FR"/>
        </w:rPr>
      </w:pPr>
      <w:r w:rsidRPr="003E0451">
        <w:rPr>
          <w:rFonts w:eastAsia="Times New Roman" w:cstheme="minorHAnsi"/>
          <w:b/>
          <w:sz w:val="24"/>
          <w:szCs w:val="24"/>
          <w:lang w:eastAsia="fr-FR"/>
        </w:rPr>
        <w:lastRenderedPageBreak/>
        <w:t xml:space="preserve">3. </w:t>
      </w:r>
      <w:r w:rsidR="00620987">
        <w:rPr>
          <w:rFonts w:ascii="Calibri" w:hAnsi="Calibri" w:cs="Calibri"/>
          <w:b/>
          <w:sz w:val="24"/>
          <w:szCs w:val="24"/>
        </w:rPr>
        <w:t>Désignation élu référent sécurité routière</w:t>
      </w:r>
    </w:p>
    <w:p w:rsidR="00620987" w:rsidRDefault="00620987" w:rsidP="00620987">
      <w:pPr>
        <w:tabs>
          <w:tab w:val="left" w:pos="2552"/>
        </w:tabs>
        <w:spacing w:after="0"/>
        <w:jc w:val="both"/>
        <w:rPr>
          <w:rFonts w:cstheme="minorHAnsi"/>
        </w:rPr>
      </w:pPr>
      <w:r>
        <w:rPr>
          <w:rFonts w:cstheme="minorHAnsi"/>
        </w:rPr>
        <w:t>A la demande de la coordination Sécurité Routière de la Direction Départementale des Territoires de Maine et Loire, un élu référent sécurité routière doit être désigné.</w:t>
      </w:r>
    </w:p>
    <w:p w:rsidR="008678BA" w:rsidRDefault="008678BA" w:rsidP="00620987">
      <w:pPr>
        <w:tabs>
          <w:tab w:val="left" w:pos="2552"/>
        </w:tabs>
        <w:spacing w:after="0"/>
        <w:jc w:val="both"/>
        <w:rPr>
          <w:rFonts w:cstheme="minorHAnsi"/>
          <w:b/>
          <w:i/>
        </w:rPr>
      </w:pPr>
    </w:p>
    <w:p w:rsidR="00620987" w:rsidRPr="00620987" w:rsidRDefault="002A631D" w:rsidP="00620987">
      <w:pPr>
        <w:tabs>
          <w:tab w:val="left" w:pos="2552"/>
        </w:tabs>
        <w:spacing w:after="0"/>
        <w:jc w:val="both"/>
        <w:rPr>
          <w:rFonts w:cstheme="minorHAnsi"/>
          <w:b/>
          <w:i/>
          <w:sz w:val="18"/>
        </w:rPr>
      </w:pPr>
      <w:r>
        <w:rPr>
          <w:rFonts w:cstheme="minorHAnsi"/>
          <w:b/>
          <w:i/>
        </w:rPr>
        <w:t>Le c</w:t>
      </w:r>
      <w:r w:rsidR="00620987" w:rsidRPr="00620987">
        <w:rPr>
          <w:rFonts w:cstheme="minorHAnsi"/>
          <w:b/>
          <w:i/>
        </w:rPr>
        <w:t xml:space="preserve">onseil municipal, après en avoir délibéré à l’unanimité, </w:t>
      </w:r>
      <w:r w:rsidR="00620987" w:rsidRPr="00620987">
        <w:rPr>
          <w:rFonts w:cstheme="minorHAnsi"/>
          <w:b/>
          <w:bCs/>
          <w:i/>
        </w:rPr>
        <w:t xml:space="preserve">désigne </w:t>
      </w:r>
      <w:r>
        <w:rPr>
          <w:rFonts w:cstheme="minorHAnsi"/>
          <w:b/>
          <w:bCs/>
          <w:i/>
        </w:rPr>
        <w:t>Isabelle ISABELLON</w:t>
      </w:r>
      <w:r w:rsidR="00620987" w:rsidRPr="00620987">
        <w:rPr>
          <w:rFonts w:cstheme="minorHAnsi"/>
          <w:b/>
          <w:bCs/>
          <w:i/>
        </w:rPr>
        <w:t xml:space="preserve"> en tant qu’élu</w:t>
      </w:r>
      <w:r>
        <w:rPr>
          <w:rFonts w:cstheme="minorHAnsi"/>
          <w:b/>
          <w:bCs/>
          <w:i/>
        </w:rPr>
        <w:t>e</w:t>
      </w:r>
      <w:r w:rsidR="00620987" w:rsidRPr="00620987">
        <w:rPr>
          <w:rFonts w:cstheme="minorHAnsi"/>
          <w:b/>
          <w:bCs/>
          <w:i/>
        </w:rPr>
        <w:t xml:space="preserve"> référent</w:t>
      </w:r>
      <w:r>
        <w:rPr>
          <w:rFonts w:cstheme="minorHAnsi"/>
          <w:b/>
          <w:bCs/>
          <w:i/>
        </w:rPr>
        <w:t>e</w:t>
      </w:r>
      <w:r w:rsidR="00620987" w:rsidRPr="00620987">
        <w:rPr>
          <w:rFonts w:cstheme="minorHAnsi"/>
          <w:b/>
          <w:bCs/>
          <w:i/>
        </w:rPr>
        <w:t xml:space="preserve"> sécurité routière.</w:t>
      </w:r>
      <w:r w:rsidR="00620987" w:rsidRPr="00620987">
        <w:rPr>
          <w:rFonts w:cstheme="minorHAnsi"/>
          <w:b/>
          <w:i/>
        </w:rPr>
        <w:t xml:space="preserve"> </w:t>
      </w:r>
    </w:p>
    <w:p w:rsidR="000C59BE" w:rsidRDefault="000C59BE" w:rsidP="007664B4">
      <w:pPr>
        <w:spacing w:after="0"/>
        <w:rPr>
          <w:rFonts w:eastAsia="Times New Roman" w:cstheme="minorHAnsi"/>
          <w:lang w:eastAsia="fr-FR"/>
        </w:rPr>
      </w:pPr>
    </w:p>
    <w:p w:rsidR="008678BA" w:rsidRPr="007664B4" w:rsidRDefault="008678BA" w:rsidP="007664B4">
      <w:pPr>
        <w:spacing w:after="0"/>
        <w:rPr>
          <w:rFonts w:eastAsia="Times New Roman" w:cstheme="minorHAnsi"/>
          <w:lang w:eastAsia="fr-FR"/>
        </w:rPr>
      </w:pPr>
    </w:p>
    <w:p w:rsidR="00964E30" w:rsidRDefault="00964E30" w:rsidP="007664B4">
      <w:pPr>
        <w:spacing w:after="0"/>
        <w:rPr>
          <w:rFonts w:eastAsia="Times New Roman" w:cstheme="minorHAnsi"/>
          <w:lang w:eastAsia="fr-FR"/>
        </w:rPr>
      </w:pPr>
    </w:p>
    <w:p w:rsidR="000C59BE" w:rsidRPr="003E0451" w:rsidRDefault="000C59BE" w:rsidP="007664B4">
      <w:pPr>
        <w:spacing w:after="0"/>
        <w:rPr>
          <w:rFonts w:eastAsia="Times New Roman" w:cstheme="minorHAnsi"/>
          <w:b/>
          <w:sz w:val="24"/>
          <w:szCs w:val="24"/>
          <w:lang w:eastAsia="fr-FR"/>
        </w:rPr>
      </w:pPr>
      <w:r w:rsidRPr="003E0451">
        <w:rPr>
          <w:rFonts w:eastAsia="Times New Roman" w:cstheme="minorHAnsi"/>
          <w:b/>
          <w:sz w:val="24"/>
          <w:szCs w:val="24"/>
          <w:lang w:eastAsia="fr-FR"/>
        </w:rPr>
        <w:t xml:space="preserve">4. </w:t>
      </w:r>
      <w:r w:rsidR="00620987">
        <w:rPr>
          <w:rFonts w:ascii="Calibri" w:hAnsi="Calibri" w:cs="Calibri"/>
          <w:b/>
          <w:sz w:val="24"/>
          <w:szCs w:val="24"/>
        </w:rPr>
        <w:t>Admission en non-valeur</w:t>
      </w:r>
    </w:p>
    <w:p w:rsidR="00620987" w:rsidRDefault="00620987" w:rsidP="00620987">
      <w:pPr>
        <w:spacing w:after="0"/>
        <w:jc w:val="both"/>
        <w:rPr>
          <w:rFonts w:cstheme="minorHAnsi"/>
        </w:rPr>
      </w:pPr>
      <w:r>
        <w:rPr>
          <w:rFonts w:cstheme="minorHAnsi"/>
        </w:rPr>
        <w:t xml:space="preserve">Madame </w:t>
      </w:r>
      <w:r w:rsidRPr="00FC1F35">
        <w:rPr>
          <w:rFonts w:cstheme="minorHAnsi"/>
        </w:rPr>
        <w:t xml:space="preserve">le Maire informe </w:t>
      </w:r>
      <w:r>
        <w:rPr>
          <w:rFonts w:cstheme="minorHAnsi"/>
        </w:rPr>
        <w:t xml:space="preserve">les membres du conseil municipal </w:t>
      </w:r>
      <w:r w:rsidRPr="00FC1F35">
        <w:rPr>
          <w:rFonts w:cstheme="minorHAnsi"/>
        </w:rPr>
        <w:t xml:space="preserve">que, </w:t>
      </w:r>
      <w:r>
        <w:rPr>
          <w:rFonts w:cstheme="minorHAnsi"/>
        </w:rPr>
        <w:t>la comptable publique</w:t>
      </w:r>
      <w:r w:rsidRPr="00FC1F35">
        <w:rPr>
          <w:rFonts w:cstheme="minorHAnsi"/>
        </w:rPr>
        <w:t xml:space="preserve"> a transmis un état de produits communaux à présenter au Conseil Municipal, pour décision d’admission en non-valeur, dans le budget de la Commune. </w:t>
      </w:r>
    </w:p>
    <w:p w:rsidR="00620987" w:rsidRDefault="00620987" w:rsidP="00620987">
      <w:pPr>
        <w:spacing w:after="0"/>
        <w:jc w:val="both"/>
        <w:rPr>
          <w:rFonts w:cstheme="minorHAnsi"/>
        </w:rPr>
      </w:pPr>
      <w:r>
        <w:rPr>
          <w:rFonts w:cstheme="minorHAnsi"/>
        </w:rPr>
        <w:t xml:space="preserve">Madame </w:t>
      </w:r>
      <w:r w:rsidRPr="00FC1F35">
        <w:rPr>
          <w:rFonts w:cstheme="minorHAnsi"/>
        </w:rPr>
        <w:t>le Maire explique qu’il s'agit de créances communales pour lesquelles le trésorier n'a pu aboutir dans les procédures de recouvrement qui s'offraient à lui.</w:t>
      </w:r>
      <w:r>
        <w:rPr>
          <w:rFonts w:cstheme="minorHAnsi"/>
        </w:rPr>
        <w:t xml:space="preserve"> L</w:t>
      </w:r>
      <w:r w:rsidRPr="00FC1F35">
        <w:rPr>
          <w:rFonts w:cstheme="minorHAnsi"/>
        </w:rPr>
        <w:t xml:space="preserve">e montant total des titres à admettre en non-valeur s'élève à </w:t>
      </w:r>
      <w:r>
        <w:rPr>
          <w:rFonts w:cstheme="minorHAnsi"/>
        </w:rPr>
        <w:t>5.40 €, correspondant à des impayés de prestation d’accueil périscolaire</w:t>
      </w:r>
      <w:r w:rsidRPr="00FC1F35">
        <w:rPr>
          <w:rFonts w:cstheme="minorHAnsi"/>
        </w:rPr>
        <w:t>.</w:t>
      </w:r>
    </w:p>
    <w:p w:rsidR="008678BA" w:rsidRDefault="008678BA" w:rsidP="00620987">
      <w:pPr>
        <w:spacing w:after="0"/>
        <w:rPr>
          <w:rFonts w:cstheme="minorHAnsi"/>
          <w:b/>
          <w:i/>
        </w:rPr>
      </w:pPr>
    </w:p>
    <w:p w:rsidR="00620987" w:rsidRPr="00620987" w:rsidRDefault="00620987" w:rsidP="00620987">
      <w:pPr>
        <w:spacing w:after="0"/>
        <w:rPr>
          <w:rFonts w:cstheme="minorHAnsi"/>
          <w:b/>
          <w:i/>
        </w:rPr>
      </w:pPr>
      <w:r w:rsidRPr="00620987">
        <w:rPr>
          <w:rFonts w:cstheme="minorHAnsi"/>
          <w:b/>
          <w:i/>
        </w:rPr>
        <w:t>Le conseil municipal, après en avoir délibéré à l’unanimité, admet en non-valeur la créance dont le montant s’élève à 5.40 € et précise qu’un mandat sera émis au compte 6541 du budget 2020.</w:t>
      </w:r>
    </w:p>
    <w:p w:rsidR="007664B4" w:rsidRPr="007664B4" w:rsidRDefault="007664B4" w:rsidP="007664B4">
      <w:pPr>
        <w:spacing w:after="0"/>
        <w:rPr>
          <w:rFonts w:eastAsia="Times New Roman" w:cstheme="minorHAnsi"/>
          <w:lang w:eastAsia="fr-FR"/>
        </w:rPr>
      </w:pPr>
    </w:p>
    <w:p w:rsidR="00964E30" w:rsidRDefault="00964E30" w:rsidP="007664B4">
      <w:pPr>
        <w:spacing w:after="0"/>
        <w:rPr>
          <w:rFonts w:eastAsia="Times New Roman" w:cstheme="minorHAnsi"/>
          <w:lang w:eastAsia="fr-FR"/>
        </w:rPr>
      </w:pPr>
    </w:p>
    <w:p w:rsidR="008678BA" w:rsidRDefault="008678BA" w:rsidP="007664B4">
      <w:pPr>
        <w:spacing w:after="0"/>
        <w:rPr>
          <w:rFonts w:eastAsia="Times New Roman" w:cstheme="minorHAnsi"/>
          <w:lang w:eastAsia="fr-FR"/>
        </w:rPr>
      </w:pPr>
    </w:p>
    <w:p w:rsidR="000C59BE" w:rsidRPr="003E0451" w:rsidRDefault="000C59BE" w:rsidP="007664B4">
      <w:pPr>
        <w:spacing w:after="0"/>
        <w:rPr>
          <w:rFonts w:eastAsia="Times New Roman" w:cstheme="minorHAnsi"/>
          <w:b/>
          <w:sz w:val="24"/>
          <w:szCs w:val="24"/>
          <w:lang w:eastAsia="fr-FR"/>
        </w:rPr>
      </w:pPr>
      <w:r w:rsidRPr="003E0451">
        <w:rPr>
          <w:rFonts w:eastAsia="Times New Roman" w:cstheme="minorHAnsi"/>
          <w:b/>
          <w:sz w:val="24"/>
          <w:szCs w:val="24"/>
          <w:lang w:eastAsia="fr-FR"/>
        </w:rPr>
        <w:t xml:space="preserve">5. </w:t>
      </w:r>
      <w:r w:rsidR="00620987">
        <w:rPr>
          <w:rFonts w:ascii="Calibri" w:hAnsi="Calibri" w:cs="Calibri"/>
          <w:b/>
          <w:sz w:val="24"/>
          <w:szCs w:val="24"/>
        </w:rPr>
        <w:t xml:space="preserve">Tarif location de la salle des Fêtes - </w:t>
      </w:r>
      <w:proofErr w:type="spellStart"/>
      <w:r w:rsidR="00620987">
        <w:rPr>
          <w:rFonts w:ascii="Calibri" w:hAnsi="Calibri" w:cs="Calibri"/>
          <w:b/>
          <w:sz w:val="24"/>
          <w:szCs w:val="24"/>
        </w:rPr>
        <w:t>Festivini</w:t>
      </w:r>
      <w:proofErr w:type="spellEnd"/>
    </w:p>
    <w:p w:rsidR="00620987" w:rsidRDefault="00620987" w:rsidP="00620987">
      <w:pPr>
        <w:spacing w:after="0"/>
        <w:jc w:val="both"/>
        <w:rPr>
          <w:rFonts w:cstheme="minorHAnsi"/>
        </w:rPr>
      </w:pPr>
      <w:r>
        <w:rPr>
          <w:rFonts w:cstheme="minorHAnsi"/>
        </w:rPr>
        <w:t>Madame le Maire indique aux membres du conseil municipal que la manifestation « </w:t>
      </w:r>
      <w:proofErr w:type="spellStart"/>
      <w:r>
        <w:rPr>
          <w:rFonts w:cstheme="minorHAnsi"/>
        </w:rPr>
        <w:t>Equivini</w:t>
      </w:r>
      <w:proofErr w:type="spellEnd"/>
      <w:r>
        <w:rPr>
          <w:rFonts w:cstheme="minorHAnsi"/>
        </w:rPr>
        <w:t xml:space="preserve"> », randonnée équestre organisée par le Comité d’Organisation des Evénements Viticoles Saumurois dans le cadre de </w:t>
      </w:r>
      <w:proofErr w:type="spellStart"/>
      <w:r>
        <w:rPr>
          <w:rFonts w:cstheme="minorHAnsi"/>
        </w:rPr>
        <w:t>Festivini</w:t>
      </w:r>
      <w:proofErr w:type="spellEnd"/>
      <w:r>
        <w:rPr>
          <w:rFonts w:cstheme="minorHAnsi"/>
        </w:rPr>
        <w:t xml:space="preserve">, se déroulera du jeudi 10 au dimanche 13 septembre 2020. </w:t>
      </w:r>
    </w:p>
    <w:p w:rsidR="00620987" w:rsidRDefault="00620987" w:rsidP="00620987">
      <w:pPr>
        <w:spacing w:after="0"/>
        <w:jc w:val="both"/>
        <w:rPr>
          <w:rFonts w:cstheme="minorHAnsi"/>
        </w:rPr>
      </w:pPr>
      <w:r>
        <w:rPr>
          <w:rFonts w:cstheme="minorHAnsi"/>
        </w:rPr>
        <w:t>En plus des espaces extérieurs, la salle des Fêtes sera utilisée.</w:t>
      </w:r>
    </w:p>
    <w:p w:rsidR="00620987" w:rsidRDefault="00620987" w:rsidP="00620987">
      <w:pPr>
        <w:spacing w:after="0"/>
        <w:jc w:val="both"/>
        <w:rPr>
          <w:rFonts w:cstheme="minorHAnsi"/>
        </w:rPr>
      </w:pPr>
      <w:r>
        <w:rPr>
          <w:rFonts w:cstheme="minorHAnsi"/>
        </w:rPr>
        <w:t xml:space="preserve">Aussi, bien que le siège de l’organisateur soit fixé à Saumur, il est proposé d’établir une tarification « association communale », c’est-à-dire une participation de 100 €. En effet, </w:t>
      </w:r>
      <w:proofErr w:type="spellStart"/>
      <w:r>
        <w:rPr>
          <w:rFonts w:cstheme="minorHAnsi"/>
        </w:rPr>
        <w:t>Festivini</w:t>
      </w:r>
      <w:proofErr w:type="spellEnd"/>
      <w:r>
        <w:rPr>
          <w:rFonts w:cstheme="minorHAnsi"/>
        </w:rPr>
        <w:t xml:space="preserve"> correspond au festival de la Culture du Vin en Saumurois et intervient sur l’ensemble du territoire du Saumurois en proposant des animations autour de la vigne et du vin, permettant ainsi de promouvoir notre territoire.</w:t>
      </w:r>
    </w:p>
    <w:p w:rsidR="008678BA" w:rsidRDefault="00620987" w:rsidP="00620987">
      <w:pPr>
        <w:spacing w:after="0"/>
        <w:jc w:val="both"/>
        <w:rPr>
          <w:rFonts w:cstheme="minorHAnsi"/>
        </w:rPr>
      </w:pPr>
      <w:r w:rsidRPr="004936EE">
        <w:rPr>
          <w:rFonts w:cstheme="minorHAnsi"/>
        </w:rPr>
        <w:t xml:space="preserve"> </w:t>
      </w:r>
    </w:p>
    <w:p w:rsidR="00620987" w:rsidRPr="00620987" w:rsidRDefault="00620987" w:rsidP="00620987">
      <w:pPr>
        <w:spacing w:after="0"/>
        <w:jc w:val="both"/>
        <w:rPr>
          <w:rFonts w:cstheme="minorHAnsi"/>
          <w:b/>
          <w:i/>
        </w:rPr>
      </w:pPr>
      <w:r w:rsidRPr="00620987">
        <w:rPr>
          <w:rFonts w:cstheme="minorHAnsi"/>
          <w:b/>
          <w:i/>
        </w:rPr>
        <w:t>Le conseil municipal, après en avoir délibéré à l’unanimité, accepte d’établir la tarification « association communale » au Comité d’Organisation des Evénements Viticoles Saumurois, correspondant à une participation de 100 € pour la location de la salle des fêtes.</w:t>
      </w:r>
    </w:p>
    <w:p w:rsidR="007664B4" w:rsidRDefault="007664B4" w:rsidP="007664B4">
      <w:pPr>
        <w:spacing w:after="0"/>
        <w:rPr>
          <w:rFonts w:eastAsia="Times New Roman" w:cstheme="minorHAnsi"/>
          <w:lang w:eastAsia="fr-FR"/>
        </w:rPr>
      </w:pPr>
    </w:p>
    <w:p w:rsidR="00964E30" w:rsidRDefault="00964E30" w:rsidP="007664B4">
      <w:pPr>
        <w:spacing w:after="0"/>
        <w:rPr>
          <w:rFonts w:eastAsia="Times New Roman" w:cstheme="minorHAnsi"/>
          <w:lang w:eastAsia="fr-FR"/>
        </w:rPr>
      </w:pPr>
    </w:p>
    <w:p w:rsidR="008678BA" w:rsidRPr="007664B4" w:rsidRDefault="008678BA" w:rsidP="007664B4">
      <w:pPr>
        <w:spacing w:after="0"/>
        <w:rPr>
          <w:rFonts w:eastAsia="Times New Roman" w:cstheme="minorHAnsi"/>
          <w:lang w:eastAsia="fr-FR"/>
        </w:rPr>
      </w:pPr>
    </w:p>
    <w:p w:rsidR="000C59BE" w:rsidRPr="003E0451" w:rsidRDefault="000C59BE" w:rsidP="007664B4">
      <w:pPr>
        <w:tabs>
          <w:tab w:val="left" w:pos="2552"/>
        </w:tabs>
        <w:spacing w:after="0" w:line="240" w:lineRule="auto"/>
        <w:jc w:val="both"/>
        <w:rPr>
          <w:rFonts w:eastAsia="Times New Roman" w:cstheme="minorHAnsi"/>
          <w:sz w:val="24"/>
          <w:szCs w:val="24"/>
          <w:lang w:eastAsia="fr-FR"/>
        </w:rPr>
      </w:pPr>
      <w:r w:rsidRPr="003E0451">
        <w:rPr>
          <w:rFonts w:ascii="Calibri" w:hAnsi="Calibri" w:cs="Calibri"/>
          <w:b/>
          <w:sz w:val="24"/>
          <w:szCs w:val="24"/>
        </w:rPr>
        <w:t>6.</w:t>
      </w:r>
      <w:r w:rsidRPr="003E0451">
        <w:rPr>
          <w:rFonts w:eastAsia="Times New Roman" w:cstheme="minorHAnsi"/>
          <w:sz w:val="24"/>
          <w:szCs w:val="24"/>
          <w:lang w:eastAsia="fr-FR"/>
        </w:rPr>
        <w:t xml:space="preserve"> </w:t>
      </w:r>
      <w:r w:rsidR="00620987">
        <w:rPr>
          <w:rFonts w:ascii="Calibri" w:hAnsi="Calibri" w:cs="Calibri"/>
          <w:b/>
          <w:sz w:val="24"/>
          <w:szCs w:val="24"/>
        </w:rPr>
        <w:t>Demande de remboursement des arrhes de locations des salles communales</w:t>
      </w:r>
    </w:p>
    <w:p w:rsidR="00F761DE" w:rsidRDefault="00F761DE" w:rsidP="00964E30">
      <w:pPr>
        <w:spacing w:after="0" w:line="256" w:lineRule="auto"/>
        <w:jc w:val="both"/>
        <w:rPr>
          <w:rFonts w:cstheme="minorHAnsi"/>
        </w:rPr>
      </w:pPr>
      <w:r>
        <w:rPr>
          <w:rFonts w:cstheme="minorHAnsi"/>
        </w:rPr>
        <w:t xml:space="preserve">Madame le Maire indique que plusieurs particuliers avaient réservé en début d’année 2020 la salle Saint Louis et la salle des fêtes pour des rassemblements familiaux. Des arrhes avaient alors été versées. Suite à la crise sanitaire liée au </w:t>
      </w:r>
      <w:proofErr w:type="spellStart"/>
      <w:r>
        <w:rPr>
          <w:rFonts w:cstheme="minorHAnsi"/>
        </w:rPr>
        <w:t>Covid</w:t>
      </w:r>
      <w:proofErr w:type="spellEnd"/>
      <w:r>
        <w:rPr>
          <w:rFonts w:cstheme="minorHAnsi"/>
        </w:rPr>
        <w:t xml:space="preserve"> 19, ces manifestations n’ont pas pu avoir lieu. A titre exceptionnel, il est proposé d’effectuer le remboursement des arrhes versées, </w:t>
      </w:r>
      <w:r w:rsidR="00964E30">
        <w:rPr>
          <w:rFonts w:cstheme="minorHAnsi"/>
        </w:rPr>
        <w:t>pour un montant total de 190 €.</w:t>
      </w:r>
    </w:p>
    <w:p w:rsidR="008678BA" w:rsidRDefault="008678BA" w:rsidP="00F761DE">
      <w:pPr>
        <w:spacing w:after="0" w:line="256" w:lineRule="auto"/>
        <w:jc w:val="both"/>
        <w:rPr>
          <w:rFonts w:cstheme="minorHAnsi"/>
          <w:b/>
          <w:i/>
        </w:rPr>
      </w:pPr>
    </w:p>
    <w:p w:rsidR="00F761DE" w:rsidRPr="00F761DE" w:rsidRDefault="00F761DE" w:rsidP="00F761DE">
      <w:pPr>
        <w:spacing w:after="0" w:line="256" w:lineRule="auto"/>
        <w:jc w:val="both"/>
        <w:rPr>
          <w:rFonts w:cstheme="minorHAnsi"/>
          <w:b/>
          <w:i/>
        </w:rPr>
      </w:pPr>
      <w:r w:rsidRPr="00F761DE">
        <w:rPr>
          <w:rFonts w:cstheme="minorHAnsi"/>
          <w:b/>
          <w:i/>
        </w:rPr>
        <w:t>Le conseil municipal, après en avoir délibéré à l’unanimité, approuve  le remboursement des arrhes aux personnes ci-dessus désignées, pour un montant total de 190 €.</w:t>
      </w:r>
    </w:p>
    <w:p w:rsidR="00964E30" w:rsidRDefault="00964E30" w:rsidP="007664B4">
      <w:pPr>
        <w:spacing w:after="0"/>
        <w:rPr>
          <w:rFonts w:eastAsia="Times New Roman" w:cstheme="minorHAnsi"/>
          <w:b/>
          <w:sz w:val="24"/>
          <w:szCs w:val="24"/>
          <w:lang w:eastAsia="fr-FR"/>
        </w:rPr>
      </w:pPr>
    </w:p>
    <w:p w:rsidR="00964E30" w:rsidRDefault="00964E30" w:rsidP="007664B4">
      <w:pPr>
        <w:spacing w:after="0"/>
        <w:rPr>
          <w:rFonts w:eastAsia="Times New Roman" w:cstheme="minorHAnsi"/>
          <w:b/>
          <w:sz w:val="24"/>
          <w:szCs w:val="24"/>
          <w:lang w:eastAsia="fr-FR"/>
        </w:rPr>
      </w:pPr>
    </w:p>
    <w:p w:rsidR="008678BA" w:rsidRDefault="008678BA" w:rsidP="007664B4">
      <w:pPr>
        <w:spacing w:after="0"/>
        <w:rPr>
          <w:rFonts w:eastAsia="Times New Roman" w:cstheme="minorHAnsi"/>
          <w:b/>
          <w:sz w:val="24"/>
          <w:szCs w:val="24"/>
          <w:lang w:eastAsia="fr-FR"/>
        </w:rPr>
      </w:pPr>
    </w:p>
    <w:p w:rsidR="007664B4" w:rsidRPr="003E0451" w:rsidRDefault="000C59BE" w:rsidP="007664B4">
      <w:pPr>
        <w:spacing w:after="0"/>
        <w:rPr>
          <w:rFonts w:eastAsia="Times New Roman" w:cstheme="minorHAnsi"/>
          <w:sz w:val="24"/>
          <w:szCs w:val="24"/>
          <w:lang w:eastAsia="fr-FR"/>
        </w:rPr>
      </w:pPr>
      <w:r w:rsidRPr="003E0451">
        <w:rPr>
          <w:rFonts w:eastAsia="Times New Roman" w:cstheme="minorHAnsi"/>
          <w:b/>
          <w:sz w:val="24"/>
          <w:szCs w:val="24"/>
          <w:lang w:eastAsia="fr-FR"/>
        </w:rPr>
        <w:lastRenderedPageBreak/>
        <w:t xml:space="preserve">7. </w:t>
      </w:r>
      <w:r w:rsidR="00F761DE">
        <w:rPr>
          <w:rFonts w:ascii="Calibri" w:hAnsi="Calibri" w:cs="Calibri"/>
          <w:b/>
          <w:sz w:val="24"/>
          <w:szCs w:val="24"/>
        </w:rPr>
        <w:t>Subvention exceptionnelle  - soutien au Liban</w:t>
      </w:r>
    </w:p>
    <w:p w:rsidR="00F761DE" w:rsidRDefault="00F761DE" w:rsidP="00F761DE">
      <w:pPr>
        <w:suppressAutoHyphens/>
        <w:autoSpaceDN w:val="0"/>
        <w:spacing w:after="0" w:line="240" w:lineRule="auto"/>
        <w:jc w:val="both"/>
        <w:textAlignment w:val="baseline"/>
        <w:rPr>
          <w:rFonts w:ascii="Calibri" w:eastAsia="SimSun" w:hAnsi="Calibri" w:cs="Tahoma"/>
          <w:kern w:val="3"/>
          <w:lang w:eastAsia="zh-CN" w:bidi="hi-IN"/>
        </w:rPr>
      </w:pPr>
      <w:r>
        <w:rPr>
          <w:rFonts w:ascii="Calibri" w:eastAsia="SimSun" w:hAnsi="Calibri" w:cs="Tahoma"/>
          <w:kern w:val="3"/>
          <w:lang w:eastAsia="zh-CN" w:bidi="hi-IN"/>
        </w:rPr>
        <w:t xml:space="preserve">Le 04 août dernier, une double explosion dans le port de Beyrouth a dévasté une grande partie de la capitale libanaise. L’explosion </w:t>
      </w:r>
      <w:proofErr w:type="gramStart"/>
      <w:r>
        <w:rPr>
          <w:rFonts w:ascii="Calibri" w:eastAsia="SimSun" w:hAnsi="Calibri" w:cs="Tahoma"/>
          <w:kern w:val="3"/>
          <w:lang w:eastAsia="zh-CN" w:bidi="hi-IN"/>
        </w:rPr>
        <w:t>a</w:t>
      </w:r>
      <w:proofErr w:type="gramEnd"/>
      <w:r>
        <w:rPr>
          <w:rFonts w:ascii="Calibri" w:eastAsia="SimSun" w:hAnsi="Calibri" w:cs="Tahoma"/>
          <w:kern w:val="3"/>
          <w:lang w:eastAsia="zh-CN" w:bidi="hi-IN"/>
        </w:rPr>
        <w:t xml:space="preserve"> causé des dommages structurels très importants, et plus de 300 000 personnes se sont retrouvées sans abri. </w:t>
      </w:r>
    </w:p>
    <w:p w:rsidR="00F761DE" w:rsidRDefault="00F761DE" w:rsidP="00F761DE">
      <w:pPr>
        <w:suppressAutoHyphens/>
        <w:autoSpaceDN w:val="0"/>
        <w:spacing w:after="0" w:line="240" w:lineRule="auto"/>
        <w:jc w:val="both"/>
        <w:textAlignment w:val="baseline"/>
        <w:rPr>
          <w:rFonts w:ascii="Calibri" w:eastAsia="SimSun" w:hAnsi="Calibri" w:cs="Tahoma"/>
          <w:kern w:val="3"/>
          <w:lang w:eastAsia="zh-CN" w:bidi="hi-IN"/>
        </w:rPr>
      </w:pPr>
      <w:r>
        <w:rPr>
          <w:rFonts w:ascii="Calibri" w:eastAsia="SimSun" w:hAnsi="Calibri" w:cs="Tahoma"/>
          <w:kern w:val="3"/>
          <w:lang w:eastAsia="zh-CN" w:bidi="hi-IN"/>
        </w:rPr>
        <w:t xml:space="preserve">L’AMF49 (Association des Maires de France) a relayé un appel pour soutenir l’association ACTED, partenaire de l’AMF, présente au Liban depuis 2006, qui a réalisé une évaluation de besoins les plus urgents et s’organise pour apporter aux personnes les plus vulnérables des abris, assurer leur accès aux biens de première nécessité, aux services de base et à la protection psychologique.   </w:t>
      </w:r>
    </w:p>
    <w:p w:rsidR="00F761DE" w:rsidRPr="00955975" w:rsidRDefault="00F761DE" w:rsidP="00F761DE">
      <w:pPr>
        <w:suppressAutoHyphens/>
        <w:autoSpaceDN w:val="0"/>
        <w:spacing w:after="0" w:line="240" w:lineRule="auto"/>
        <w:jc w:val="both"/>
        <w:textAlignment w:val="baseline"/>
        <w:rPr>
          <w:rFonts w:ascii="Calibri" w:eastAsia="SimSun" w:hAnsi="Calibri" w:cs="Tahoma"/>
          <w:kern w:val="3"/>
          <w:lang w:eastAsia="zh-CN" w:bidi="hi-IN"/>
        </w:rPr>
      </w:pPr>
      <w:r w:rsidRPr="00955975">
        <w:rPr>
          <w:rFonts w:ascii="Calibri" w:eastAsia="SimSun" w:hAnsi="Calibri" w:cs="Tahoma"/>
          <w:kern w:val="3"/>
          <w:lang w:eastAsia="zh-CN" w:bidi="hi-IN"/>
        </w:rPr>
        <w:t>La commune du Puy Notre Dame souhaite s’inscrire dans cette démarche de solidarité.</w:t>
      </w:r>
    </w:p>
    <w:p w:rsidR="008678BA" w:rsidRDefault="008678BA" w:rsidP="002A631D">
      <w:pPr>
        <w:suppressAutoHyphens/>
        <w:autoSpaceDN w:val="0"/>
        <w:spacing w:after="0" w:line="240" w:lineRule="auto"/>
        <w:jc w:val="both"/>
        <w:textAlignment w:val="baseline"/>
        <w:rPr>
          <w:rFonts w:ascii="Calibri" w:eastAsia="SimSun" w:hAnsi="Calibri" w:cs="Tahoma"/>
          <w:b/>
          <w:i/>
          <w:kern w:val="3"/>
          <w:lang w:eastAsia="zh-CN" w:bidi="hi-IN"/>
        </w:rPr>
      </w:pPr>
    </w:p>
    <w:p w:rsidR="00F761DE" w:rsidRPr="002A631D" w:rsidRDefault="00F761DE" w:rsidP="002A631D">
      <w:pPr>
        <w:suppressAutoHyphens/>
        <w:autoSpaceDN w:val="0"/>
        <w:spacing w:after="0" w:line="240" w:lineRule="auto"/>
        <w:jc w:val="both"/>
        <w:textAlignment w:val="baseline"/>
        <w:rPr>
          <w:rFonts w:ascii="Calibri" w:eastAsia="SimSun" w:hAnsi="Calibri" w:cs="Tahoma"/>
          <w:b/>
          <w:i/>
          <w:kern w:val="3"/>
          <w:lang w:eastAsia="zh-CN" w:bidi="hi-IN"/>
        </w:rPr>
      </w:pPr>
      <w:r w:rsidRPr="002A631D">
        <w:rPr>
          <w:rFonts w:ascii="Calibri" w:eastAsia="SimSun" w:hAnsi="Calibri" w:cs="Tahoma"/>
          <w:b/>
          <w:i/>
          <w:kern w:val="3"/>
          <w:lang w:eastAsia="zh-CN" w:bidi="hi-IN"/>
        </w:rPr>
        <w:t>Le Conseil Municipal, après en avoir délibéré à l’unanimité</w:t>
      </w:r>
      <w:r w:rsidR="002A631D" w:rsidRPr="002A631D">
        <w:rPr>
          <w:rFonts w:ascii="Calibri" w:eastAsia="SimSun" w:hAnsi="Calibri" w:cs="Tahoma"/>
          <w:b/>
          <w:i/>
          <w:kern w:val="3"/>
          <w:lang w:eastAsia="zh-CN" w:bidi="hi-IN"/>
        </w:rPr>
        <w:t>, autorise</w:t>
      </w:r>
      <w:r w:rsidRPr="002A631D">
        <w:rPr>
          <w:rFonts w:ascii="Calibri" w:eastAsia="SimSun" w:hAnsi="Calibri" w:cs="Tahoma"/>
          <w:b/>
          <w:i/>
          <w:kern w:val="3"/>
          <w:lang w:eastAsia="zh-CN" w:bidi="hi-IN"/>
        </w:rPr>
        <w:t xml:space="preserve"> Madame le Maire à verser une subvention exceptionnelle de </w:t>
      </w:r>
      <w:r w:rsidR="002A631D" w:rsidRPr="002A631D">
        <w:rPr>
          <w:rFonts w:ascii="Calibri" w:eastAsia="SimSun" w:hAnsi="Calibri" w:cs="Tahoma"/>
          <w:b/>
          <w:i/>
          <w:kern w:val="3"/>
          <w:lang w:eastAsia="zh-CN" w:bidi="hi-IN"/>
        </w:rPr>
        <w:t>300</w:t>
      </w:r>
      <w:r w:rsidRPr="002A631D">
        <w:rPr>
          <w:rFonts w:ascii="Calibri" w:eastAsia="SimSun" w:hAnsi="Calibri" w:cs="Tahoma"/>
          <w:b/>
          <w:i/>
          <w:kern w:val="3"/>
          <w:lang w:eastAsia="zh-CN" w:bidi="hi-IN"/>
        </w:rPr>
        <w:t xml:space="preserve"> € à </w:t>
      </w:r>
      <w:r w:rsidR="002A631D" w:rsidRPr="002A631D">
        <w:rPr>
          <w:rFonts w:ascii="Calibri" w:eastAsia="SimSun" w:hAnsi="Calibri" w:cs="Tahoma"/>
          <w:b/>
          <w:i/>
          <w:kern w:val="3"/>
          <w:lang w:eastAsia="zh-CN" w:bidi="hi-IN"/>
        </w:rPr>
        <w:t>l’association ACTED</w:t>
      </w:r>
      <w:r w:rsidRPr="002A631D">
        <w:rPr>
          <w:rFonts w:ascii="Calibri" w:eastAsia="SimSun" w:hAnsi="Calibri" w:cs="Tahoma"/>
          <w:b/>
          <w:i/>
          <w:kern w:val="3"/>
          <w:lang w:eastAsia="zh-CN" w:bidi="hi-IN"/>
        </w:rPr>
        <w:t>.</w:t>
      </w:r>
    </w:p>
    <w:p w:rsidR="007664B4" w:rsidRDefault="007664B4" w:rsidP="007664B4">
      <w:pPr>
        <w:spacing w:after="0" w:line="256" w:lineRule="auto"/>
        <w:jc w:val="both"/>
        <w:rPr>
          <w:rFonts w:eastAsia="Times New Roman" w:cstheme="minorHAnsi"/>
          <w:lang w:eastAsia="fr-FR"/>
        </w:rPr>
      </w:pPr>
    </w:p>
    <w:p w:rsidR="008678BA" w:rsidRPr="007664B4" w:rsidRDefault="008678BA" w:rsidP="007664B4">
      <w:pPr>
        <w:spacing w:after="0" w:line="256" w:lineRule="auto"/>
        <w:jc w:val="both"/>
        <w:rPr>
          <w:rFonts w:eastAsia="Times New Roman" w:cstheme="minorHAnsi"/>
          <w:lang w:eastAsia="fr-FR"/>
        </w:rPr>
      </w:pPr>
    </w:p>
    <w:p w:rsidR="007664B4" w:rsidRPr="007664B4" w:rsidRDefault="007664B4" w:rsidP="007664B4">
      <w:pPr>
        <w:spacing w:after="0" w:line="256" w:lineRule="auto"/>
        <w:jc w:val="both"/>
        <w:rPr>
          <w:rFonts w:eastAsia="Times New Roman" w:cstheme="minorHAnsi"/>
          <w:lang w:eastAsia="fr-FR"/>
        </w:rPr>
      </w:pPr>
    </w:p>
    <w:p w:rsidR="007664B4" w:rsidRPr="003E0451" w:rsidRDefault="000C59BE" w:rsidP="007664B4">
      <w:pPr>
        <w:spacing w:after="0" w:line="256" w:lineRule="auto"/>
        <w:jc w:val="both"/>
        <w:rPr>
          <w:rFonts w:eastAsia="Times New Roman" w:cstheme="minorHAnsi"/>
          <w:b/>
          <w:sz w:val="24"/>
          <w:szCs w:val="24"/>
          <w:lang w:eastAsia="fr-FR"/>
        </w:rPr>
      </w:pPr>
      <w:r w:rsidRPr="003E0451">
        <w:rPr>
          <w:rFonts w:eastAsia="Times New Roman" w:cstheme="minorHAnsi"/>
          <w:b/>
          <w:sz w:val="24"/>
          <w:szCs w:val="24"/>
          <w:lang w:eastAsia="fr-FR"/>
        </w:rPr>
        <w:t xml:space="preserve">8. </w:t>
      </w:r>
      <w:r w:rsidR="002A631D">
        <w:rPr>
          <w:rFonts w:eastAsia="Times New Roman" w:cstheme="minorHAnsi"/>
          <w:b/>
          <w:sz w:val="24"/>
          <w:szCs w:val="24"/>
          <w:lang w:eastAsia="fr-FR"/>
        </w:rPr>
        <w:t>Modification de l’ordre du jour</w:t>
      </w:r>
    </w:p>
    <w:p w:rsidR="002A631D" w:rsidRPr="005A74AE" w:rsidRDefault="002A631D" w:rsidP="002A631D">
      <w:pPr>
        <w:tabs>
          <w:tab w:val="left" w:pos="2552"/>
        </w:tabs>
        <w:spacing w:after="0" w:line="240" w:lineRule="auto"/>
        <w:jc w:val="both"/>
        <w:rPr>
          <w:rFonts w:ascii="Calibri" w:eastAsia="SimSun" w:hAnsi="Calibri" w:cs="Tahoma"/>
          <w:kern w:val="3"/>
          <w:lang w:eastAsia="zh-CN" w:bidi="hi-IN"/>
        </w:rPr>
      </w:pPr>
      <w:r>
        <w:rPr>
          <w:rFonts w:ascii="Calibri" w:eastAsia="SimSun" w:hAnsi="Calibri" w:cs="Tahoma"/>
          <w:kern w:val="3"/>
          <w:lang w:eastAsia="zh-CN" w:bidi="hi-IN"/>
        </w:rPr>
        <w:t xml:space="preserve">Madame </w:t>
      </w:r>
      <w:r w:rsidRPr="005A74AE">
        <w:rPr>
          <w:rFonts w:ascii="Calibri" w:eastAsia="SimSun" w:hAnsi="Calibri" w:cs="Tahoma"/>
          <w:kern w:val="3"/>
          <w:lang w:eastAsia="zh-CN" w:bidi="hi-IN"/>
        </w:rPr>
        <w:t xml:space="preserve">Le Maire propose au Conseil municipal de rajouter à l’ordre du jour </w:t>
      </w:r>
      <w:r>
        <w:rPr>
          <w:rFonts w:ascii="Calibri" w:eastAsia="SimSun" w:hAnsi="Calibri" w:cs="Tahoma"/>
          <w:kern w:val="3"/>
          <w:lang w:eastAsia="zh-CN" w:bidi="hi-IN"/>
        </w:rPr>
        <w:t xml:space="preserve">le </w:t>
      </w:r>
      <w:r w:rsidRPr="005A74AE">
        <w:rPr>
          <w:rFonts w:ascii="Calibri" w:eastAsia="SimSun" w:hAnsi="Calibri" w:cs="Tahoma"/>
          <w:kern w:val="3"/>
          <w:lang w:eastAsia="zh-CN" w:bidi="hi-IN"/>
        </w:rPr>
        <w:t>sujet suivant</w:t>
      </w:r>
      <w:r>
        <w:rPr>
          <w:rFonts w:ascii="Calibri" w:eastAsia="SimSun" w:hAnsi="Calibri" w:cs="Tahoma"/>
          <w:kern w:val="3"/>
          <w:lang w:eastAsia="zh-CN" w:bidi="hi-IN"/>
        </w:rPr>
        <w:t> </w:t>
      </w:r>
      <w:r w:rsidRPr="005A74AE">
        <w:rPr>
          <w:rFonts w:ascii="Calibri" w:eastAsia="SimSun" w:hAnsi="Calibri" w:cs="Tahoma"/>
          <w:kern w:val="3"/>
          <w:lang w:eastAsia="zh-CN" w:bidi="hi-IN"/>
        </w:rPr>
        <w:t>: Programme</w:t>
      </w:r>
      <w:r>
        <w:rPr>
          <w:rFonts w:ascii="Calibri" w:eastAsia="SimSun" w:hAnsi="Calibri" w:cs="Tahoma"/>
          <w:kern w:val="3"/>
          <w:lang w:eastAsia="zh-CN" w:bidi="hi-IN"/>
        </w:rPr>
        <w:t xml:space="preserve"> 2020 d’effacement des réseaux basse tension électriques et d’éclairage public.</w:t>
      </w:r>
    </w:p>
    <w:p w:rsidR="008678BA" w:rsidRDefault="008678BA" w:rsidP="002A631D">
      <w:pPr>
        <w:tabs>
          <w:tab w:val="left" w:pos="851"/>
        </w:tabs>
        <w:spacing w:after="0" w:line="240" w:lineRule="auto"/>
        <w:jc w:val="both"/>
        <w:rPr>
          <w:rFonts w:ascii="Calibri" w:eastAsia="SimSun" w:hAnsi="Calibri" w:cs="Tahoma"/>
          <w:kern w:val="3"/>
          <w:lang w:eastAsia="zh-CN" w:bidi="hi-IN"/>
        </w:rPr>
      </w:pPr>
    </w:p>
    <w:p w:rsidR="002A631D" w:rsidRPr="002A631D" w:rsidRDefault="002A631D" w:rsidP="002A631D">
      <w:pPr>
        <w:tabs>
          <w:tab w:val="left" w:pos="851"/>
        </w:tabs>
        <w:spacing w:after="0" w:line="240" w:lineRule="auto"/>
        <w:jc w:val="both"/>
        <w:rPr>
          <w:rFonts w:ascii="Calibri" w:eastAsia="SimSun" w:hAnsi="Calibri" w:cs="Tahoma"/>
          <w:b/>
          <w:i/>
          <w:kern w:val="3"/>
          <w:lang w:eastAsia="zh-CN" w:bidi="hi-IN"/>
        </w:rPr>
      </w:pPr>
      <w:r w:rsidRPr="005A74AE">
        <w:rPr>
          <w:rFonts w:ascii="Calibri" w:eastAsia="SimSun" w:hAnsi="Calibri" w:cs="Tahoma"/>
          <w:kern w:val="3"/>
          <w:lang w:eastAsia="zh-CN" w:bidi="hi-IN"/>
        </w:rPr>
        <w:t xml:space="preserve"> </w:t>
      </w:r>
      <w:r w:rsidRPr="002A631D">
        <w:rPr>
          <w:rFonts w:ascii="Calibri" w:eastAsia="SimSun" w:hAnsi="Calibri" w:cs="Tahoma"/>
          <w:b/>
          <w:i/>
          <w:kern w:val="3"/>
          <w:lang w:eastAsia="zh-CN" w:bidi="hi-IN"/>
        </w:rPr>
        <w:t>Le Conseil Municipal, après en avoir délibéré à l’unanimité, accepte de modifier l’ordre du jour et d’y intégrer ce sujet.</w:t>
      </w:r>
    </w:p>
    <w:p w:rsidR="002A631D" w:rsidRDefault="002A631D" w:rsidP="002A631D">
      <w:pPr>
        <w:spacing w:line="256" w:lineRule="auto"/>
        <w:jc w:val="both"/>
        <w:rPr>
          <w:rFonts w:cstheme="minorHAnsi"/>
        </w:rPr>
      </w:pPr>
    </w:p>
    <w:p w:rsidR="008678BA" w:rsidRDefault="008678BA" w:rsidP="002A631D">
      <w:pPr>
        <w:spacing w:line="256" w:lineRule="auto"/>
        <w:jc w:val="both"/>
        <w:rPr>
          <w:rFonts w:cstheme="minorHAnsi"/>
        </w:rPr>
      </w:pPr>
    </w:p>
    <w:p w:rsidR="002A631D" w:rsidRDefault="000C59BE" w:rsidP="002A631D">
      <w:pPr>
        <w:spacing w:after="0"/>
        <w:jc w:val="both"/>
        <w:rPr>
          <w:rFonts w:cstheme="minorHAnsi"/>
          <w:b/>
          <w:sz w:val="24"/>
          <w:szCs w:val="24"/>
        </w:rPr>
      </w:pPr>
      <w:r w:rsidRPr="003E0451">
        <w:rPr>
          <w:rFonts w:cstheme="minorHAnsi"/>
          <w:b/>
          <w:sz w:val="24"/>
          <w:szCs w:val="24"/>
        </w:rPr>
        <w:t xml:space="preserve">9. </w:t>
      </w:r>
      <w:r w:rsidR="002A631D" w:rsidRPr="002A631D">
        <w:rPr>
          <w:rFonts w:cstheme="minorHAnsi"/>
          <w:b/>
          <w:sz w:val="24"/>
          <w:szCs w:val="24"/>
        </w:rPr>
        <w:t>Programme 2020 d’effaceme</w:t>
      </w:r>
      <w:r w:rsidR="002A631D">
        <w:rPr>
          <w:rFonts w:cstheme="minorHAnsi"/>
          <w:b/>
          <w:sz w:val="24"/>
          <w:szCs w:val="24"/>
        </w:rPr>
        <w:t>n</w:t>
      </w:r>
      <w:r w:rsidR="002A631D" w:rsidRPr="002A631D">
        <w:rPr>
          <w:rFonts w:cstheme="minorHAnsi"/>
          <w:b/>
          <w:sz w:val="24"/>
          <w:szCs w:val="24"/>
        </w:rPr>
        <w:t>t des réseaux basse tension électriques et d’éclairage public</w:t>
      </w:r>
    </w:p>
    <w:p w:rsidR="002A631D" w:rsidRDefault="002A631D" w:rsidP="002A631D">
      <w:pPr>
        <w:spacing w:after="0"/>
        <w:ind w:right="1"/>
        <w:jc w:val="both"/>
        <w:rPr>
          <w:rFonts w:cstheme="minorHAnsi"/>
        </w:rPr>
      </w:pPr>
      <w:r>
        <w:rPr>
          <w:rFonts w:cstheme="minorHAnsi"/>
        </w:rPr>
        <w:t xml:space="preserve">Madame le Maire propose </w:t>
      </w:r>
      <w:r w:rsidRPr="007664B4">
        <w:rPr>
          <w:rFonts w:cstheme="minorHAnsi"/>
        </w:rPr>
        <w:t>de verser un fonds de concour</w:t>
      </w:r>
      <w:r>
        <w:rPr>
          <w:rFonts w:cstheme="minorHAnsi"/>
        </w:rPr>
        <w:t>s de 20 % au profit du SIEML pour l</w:t>
      </w:r>
      <w:r w:rsidRPr="002A631D">
        <w:rPr>
          <w:rFonts w:cstheme="minorHAnsi"/>
        </w:rPr>
        <w:t>es travaux de fourniture et pose d’un candélabre supplémentaire Rue du Parc</w:t>
      </w:r>
      <w:r w:rsidR="001B4ED8">
        <w:rPr>
          <w:rFonts w:cstheme="minorHAnsi"/>
        </w:rPr>
        <w:t>, dans le cadre des travaux d’enfouissement des réseaux, permettant ainsi de sécuriser l’accès au stade.</w:t>
      </w:r>
      <w:r w:rsidRPr="002A631D">
        <w:rPr>
          <w:rFonts w:cstheme="minorHAnsi"/>
        </w:rPr>
        <w:t xml:space="preserve"> </w:t>
      </w:r>
      <w:r>
        <w:rPr>
          <w:rFonts w:cstheme="minorHAnsi"/>
        </w:rPr>
        <w:t xml:space="preserve">Le montant de </w:t>
      </w:r>
      <w:r w:rsidR="001B4ED8">
        <w:rPr>
          <w:rFonts w:cstheme="minorHAnsi"/>
        </w:rPr>
        <w:t>cette</w:t>
      </w:r>
      <w:r>
        <w:rPr>
          <w:rFonts w:cstheme="minorHAnsi"/>
        </w:rPr>
        <w:t xml:space="preserve"> dépense</w:t>
      </w:r>
      <w:r w:rsidR="001B4ED8">
        <w:rPr>
          <w:rFonts w:cstheme="minorHAnsi"/>
        </w:rPr>
        <w:t xml:space="preserve"> supplémentaire</w:t>
      </w:r>
      <w:r>
        <w:rPr>
          <w:rFonts w:cstheme="minorHAnsi"/>
        </w:rPr>
        <w:t xml:space="preserve"> est de </w:t>
      </w:r>
      <w:r w:rsidR="00964E30">
        <w:rPr>
          <w:rFonts w:cstheme="minorHAnsi"/>
        </w:rPr>
        <w:t xml:space="preserve">3 971.34 </w:t>
      </w:r>
      <w:r>
        <w:rPr>
          <w:rFonts w:cstheme="minorHAnsi"/>
        </w:rPr>
        <w:t>€ ; le ta</w:t>
      </w:r>
      <w:r w:rsidRPr="007664B4">
        <w:rPr>
          <w:rFonts w:cstheme="minorHAnsi"/>
        </w:rPr>
        <w:t xml:space="preserve">ux du fonds de concours </w:t>
      </w:r>
      <w:r>
        <w:rPr>
          <w:rFonts w:cstheme="minorHAnsi"/>
        </w:rPr>
        <w:t>est de</w:t>
      </w:r>
      <w:r w:rsidRPr="007664B4">
        <w:rPr>
          <w:rFonts w:cstheme="minorHAnsi"/>
        </w:rPr>
        <w:t xml:space="preserve"> </w:t>
      </w:r>
      <w:r w:rsidR="00964E30">
        <w:rPr>
          <w:rFonts w:cstheme="minorHAnsi"/>
        </w:rPr>
        <w:t xml:space="preserve">20 </w:t>
      </w:r>
      <w:r w:rsidRPr="007664B4">
        <w:rPr>
          <w:rFonts w:cstheme="minorHAnsi"/>
        </w:rPr>
        <w:t>%</w:t>
      </w:r>
      <w:r w:rsidR="00964E30">
        <w:rPr>
          <w:rFonts w:cstheme="minorHAnsi"/>
        </w:rPr>
        <w:t>,</w:t>
      </w:r>
      <w:r>
        <w:rPr>
          <w:rFonts w:cstheme="minorHAnsi"/>
        </w:rPr>
        <w:t xml:space="preserve"> </w:t>
      </w:r>
      <w:r w:rsidR="00964E30">
        <w:rPr>
          <w:rFonts w:cstheme="minorHAnsi"/>
        </w:rPr>
        <w:t>l</w:t>
      </w:r>
      <w:r>
        <w:rPr>
          <w:rFonts w:cstheme="minorHAnsi"/>
        </w:rPr>
        <w:t>e m</w:t>
      </w:r>
      <w:r w:rsidRPr="007664B4">
        <w:rPr>
          <w:rFonts w:cstheme="minorHAnsi"/>
        </w:rPr>
        <w:t xml:space="preserve">ontant du fond de concours à verser au SIEML </w:t>
      </w:r>
      <w:r>
        <w:rPr>
          <w:rFonts w:cstheme="minorHAnsi"/>
        </w:rPr>
        <w:t xml:space="preserve">s’élève donc à </w:t>
      </w:r>
      <w:r w:rsidR="00964E30">
        <w:rPr>
          <w:rFonts w:cstheme="minorHAnsi"/>
        </w:rPr>
        <w:t>794.27</w:t>
      </w:r>
      <w:r w:rsidR="001B4ED8">
        <w:rPr>
          <w:rFonts w:cstheme="minorHAnsi"/>
        </w:rPr>
        <w:t>€ n</w:t>
      </w:r>
      <w:r w:rsidRPr="003E0451">
        <w:rPr>
          <w:rFonts w:cstheme="minorHAnsi"/>
        </w:rPr>
        <w:t>et de taxe</w:t>
      </w:r>
      <w:r>
        <w:rPr>
          <w:rFonts w:cstheme="minorHAnsi"/>
        </w:rPr>
        <w:t>.</w:t>
      </w:r>
    </w:p>
    <w:p w:rsidR="001B4ED8" w:rsidRPr="007664B4" w:rsidRDefault="001B4ED8" w:rsidP="002A631D">
      <w:pPr>
        <w:spacing w:after="0"/>
        <w:ind w:right="1"/>
        <w:jc w:val="both"/>
        <w:rPr>
          <w:rFonts w:cstheme="minorHAnsi"/>
        </w:rPr>
      </w:pPr>
      <w:r>
        <w:rPr>
          <w:rFonts w:cstheme="minorHAnsi"/>
        </w:rPr>
        <w:t>Il est précisé que les travaux débuteront le mardi 08 septembre 2020, pour une durée d’environ 3 semaines.</w:t>
      </w:r>
    </w:p>
    <w:p w:rsidR="008678BA" w:rsidRDefault="008678BA" w:rsidP="002A631D">
      <w:pPr>
        <w:tabs>
          <w:tab w:val="left" w:pos="2552"/>
        </w:tabs>
        <w:jc w:val="both"/>
        <w:rPr>
          <w:rFonts w:ascii="Calibri" w:eastAsia="SimSun" w:hAnsi="Calibri" w:cs="Tahoma"/>
          <w:b/>
          <w:i/>
          <w:kern w:val="3"/>
          <w:lang w:eastAsia="zh-CN" w:bidi="hi-IN"/>
        </w:rPr>
      </w:pPr>
    </w:p>
    <w:p w:rsidR="002A631D" w:rsidRDefault="002A631D" w:rsidP="002A631D">
      <w:pPr>
        <w:tabs>
          <w:tab w:val="left" w:pos="2552"/>
        </w:tabs>
        <w:jc w:val="both"/>
        <w:rPr>
          <w:rFonts w:ascii="Calibri" w:eastAsia="SimSun" w:hAnsi="Calibri" w:cs="Tahoma"/>
          <w:b/>
          <w:i/>
          <w:kern w:val="3"/>
          <w:lang w:eastAsia="zh-CN" w:bidi="hi-IN"/>
        </w:rPr>
      </w:pPr>
      <w:r w:rsidRPr="003E0451">
        <w:rPr>
          <w:rFonts w:ascii="Calibri" w:eastAsia="SimSun" w:hAnsi="Calibri" w:cs="Tahoma"/>
          <w:b/>
          <w:i/>
          <w:kern w:val="3"/>
          <w:lang w:eastAsia="zh-CN" w:bidi="hi-IN"/>
        </w:rPr>
        <w:t xml:space="preserve">Le conseil municipal, après en avoir délibéré à l’unanimité, autorise Madame le </w:t>
      </w:r>
      <w:r w:rsidR="001B4ED8">
        <w:rPr>
          <w:rFonts w:ascii="Calibri" w:eastAsia="SimSun" w:hAnsi="Calibri" w:cs="Tahoma"/>
          <w:b/>
          <w:i/>
          <w:kern w:val="3"/>
          <w:lang w:eastAsia="zh-CN" w:bidi="hi-IN"/>
        </w:rPr>
        <w:t>Maire à mandater les dépenses pour la fourniture et la pose d’un candélabre supplémentaire.</w:t>
      </w:r>
    </w:p>
    <w:p w:rsidR="003E0451" w:rsidRDefault="003E0451" w:rsidP="006C107C">
      <w:pPr>
        <w:spacing w:line="256" w:lineRule="auto"/>
        <w:jc w:val="both"/>
        <w:rPr>
          <w:rFonts w:ascii="Calibri" w:hAnsi="Calibri"/>
          <w:b/>
          <w:i/>
        </w:rPr>
      </w:pPr>
    </w:p>
    <w:p w:rsidR="006D4D7E" w:rsidRDefault="006D4D7E" w:rsidP="003E0451">
      <w:pPr>
        <w:spacing w:line="256" w:lineRule="auto"/>
        <w:jc w:val="both"/>
        <w:rPr>
          <w:rFonts w:cstheme="minorHAnsi"/>
          <w:b/>
          <w:i/>
        </w:rPr>
      </w:pPr>
    </w:p>
    <w:p w:rsidR="008678BA" w:rsidRPr="003E0451" w:rsidRDefault="008678BA" w:rsidP="003E0451">
      <w:pPr>
        <w:spacing w:line="256" w:lineRule="auto"/>
        <w:jc w:val="both"/>
        <w:rPr>
          <w:rFonts w:cstheme="minorHAnsi"/>
          <w:b/>
          <w:i/>
        </w:rPr>
      </w:pPr>
    </w:p>
    <w:p w:rsidR="002E52F4" w:rsidRPr="00044688" w:rsidRDefault="002E52F4" w:rsidP="00C36B36">
      <w:pPr>
        <w:spacing w:line="256" w:lineRule="auto"/>
        <w:rPr>
          <w:rFonts w:ascii="Calibri" w:hAnsi="Calibri" w:cs="Calibri"/>
          <w:b/>
          <w:sz w:val="32"/>
          <w:szCs w:val="32"/>
          <w:u w:val="single"/>
        </w:rPr>
      </w:pPr>
      <w:r w:rsidRPr="00044688">
        <w:rPr>
          <w:rFonts w:ascii="Calibri" w:hAnsi="Calibri" w:cs="Calibri"/>
          <w:b/>
          <w:sz w:val="32"/>
          <w:szCs w:val="32"/>
          <w:u w:val="single"/>
        </w:rPr>
        <w:t>Questions diverses</w:t>
      </w:r>
    </w:p>
    <w:p w:rsidR="0012085A" w:rsidRPr="0012085A" w:rsidRDefault="0012085A" w:rsidP="0012085A">
      <w:pPr>
        <w:ind w:left="-284"/>
        <w:jc w:val="both"/>
        <w:rPr>
          <w:b/>
          <w:u w:val="single"/>
        </w:rPr>
      </w:pPr>
      <w:r w:rsidRPr="0012085A">
        <w:rPr>
          <w:b/>
        </w:rPr>
        <w:tab/>
      </w:r>
      <w:r w:rsidRPr="0012085A">
        <w:rPr>
          <w:b/>
          <w:u w:val="single"/>
        </w:rPr>
        <w:t xml:space="preserve">1. </w:t>
      </w:r>
      <w:r w:rsidR="0076324F">
        <w:rPr>
          <w:b/>
          <w:u w:val="single"/>
        </w:rPr>
        <w:t>Rencontre entreprises</w:t>
      </w:r>
      <w:r w:rsidRPr="0012085A">
        <w:rPr>
          <w:b/>
          <w:u w:val="single"/>
        </w:rPr>
        <w:t> </w:t>
      </w:r>
    </w:p>
    <w:p w:rsidR="0012085A" w:rsidRDefault="0012085A" w:rsidP="0012085A">
      <w:pPr>
        <w:ind w:left="-284"/>
        <w:jc w:val="both"/>
      </w:pPr>
      <w:r w:rsidRPr="0012085A">
        <w:rPr>
          <w:b/>
        </w:rPr>
        <w:tab/>
      </w:r>
      <w:r w:rsidR="0076324F">
        <w:t>Une rencontre entre les entreprises de la commune était prévue le mercredi 07 octobre prochain.</w:t>
      </w:r>
    </w:p>
    <w:p w:rsidR="0076324F" w:rsidRDefault="0076324F" w:rsidP="0012085A">
      <w:pPr>
        <w:ind w:left="-284"/>
        <w:jc w:val="both"/>
      </w:pPr>
      <w:r>
        <w:tab/>
        <w:t>Compte tenu du contexte sanitaire, qui empêcherait toute convivialité, il est préférable de reporter cette rencontre. Un courrier sera transmis à l’ensemble des entreprises pour les prévenir de ce report.</w:t>
      </w:r>
    </w:p>
    <w:p w:rsidR="0076324F" w:rsidRDefault="0076324F" w:rsidP="0012085A">
      <w:pPr>
        <w:ind w:left="-284"/>
        <w:jc w:val="both"/>
      </w:pPr>
    </w:p>
    <w:p w:rsidR="0076324F" w:rsidRPr="0076324F" w:rsidRDefault="0076324F" w:rsidP="0012085A">
      <w:pPr>
        <w:ind w:left="-284"/>
        <w:jc w:val="both"/>
        <w:rPr>
          <w:b/>
        </w:rPr>
      </w:pPr>
      <w:r>
        <w:rPr>
          <w:b/>
        </w:rPr>
        <w:lastRenderedPageBreak/>
        <w:tab/>
      </w:r>
      <w:r w:rsidRPr="0076324F">
        <w:rPr>
          <w:b/>
        </w:rPr>
        <w:t>2. Manifestations sur la commune</w:t>
      </w:r>
    </w:p>
    <w:p w:rsidR="00440D49" w:rsidRDefault="0076324F" w:rsidP="0012085A">
      <w:pPr>
        <w:ind w:left="-284"/>
        <w:jc w:val="both"/>
      </w:pPr>
      <w:r>
        <w:tab/>
        <w:t xml:space="preserve">- </w:t>
      </w:r>
      <w:proofErr w:type="spellStart"/>
      <w:r w:rsidRPr="008678BA">
        <w:rPr>
          <w:b/>
          <w:u w:val="single"/>
        </w:rPr>
        <w:t>Equivini</w:t>
      </w:r>
      <w:proofErr w:type="spellEnd"/>
      <w:r>
        <w:t> : du 11 au 13/09/2020 : il s’</w:t>
      </w:r>
      <w:r w:rsidR="00440D49">
        <w:t>agit de 3 randonnées équestres partant du Puy Notre Dame, ainsi que des balades en calèche. Le bivouac des participants sera installé dans le parc de la Mairie.</w:t>
      </w:r>
    </w:p>
    <w:p w:rsidR="00440D49" w:rsidRDefault="00440D49" w:rsidP="0012085A">
      <w:pPr>
        <w:ind w:left="-284"/>
        <w:jc w:val="both"/>
      </w:pPr>
      <w:r>
        <w:t>Des stands de produits locaux seront installés (Crémet d’Anjou, champignons, confiture de Flo, miel</w:t>
      </w:r>
      <w:r w:rsidR="008678BA">
        <w:t>…</w:t>
      </w:r>
      <w:r>
        <w:t>)</w:t>
      </w:r>
    </w:p>
    <w:p w:rsidR="00440D49" w:rsidRDefault="00440D49" w:rsidP="0012085A">
      <w:pPr>
        <w:ind w:left="-284"/>
        <w:jc w:val="both"/>
      </w:pPr>
      <w:r>
        <w:t>Des visites de la commune seront également organisées pour les cavaliers le dimanche après-midi.</w:t>
      </w:r>
    </w:p>
    <w:p w:rsidR="00440D49" w:rsidRDefault="00440D49" w:rsidP="0012085A">
      <w:pPr>
        <w:ind w:left="-284"/>
        <w:jc w:val="both"/>
      </w:pPr>
      <w:r>
        <w:t>La commune leur met à disposition la salle des Fêtes (pour les dîners), ainsi que la salle Saint Vincent (pour le pointage des participants). Un espace a été prévu pour les douches des chevaux, et les besoins en eau seront également assurés par la commune.</w:t>
      </w:r>
    </w:p>
    <w:p w:rsidR="00440D49" w:rsidRDefault="00440D49" w:rsidP="0012085A">
      <w:pPr>
        <w:ind w:left="-284"/>
        <w:jc w:val="both"/>
      </w:pPr>
      <w:r>
        <w:t>Entre 60 et 85 attelages sont attendus.</w:t>
      </w:r>
    </w:p>
    <w:p w:rsidR="0076324F" w:rsidRDefault="00440D49" w:rsidP="0012085A">
      <w:pPr>
        <w:ind w:left="-284"/>
        <w:jc w:val="both"/>
      </w:pPr>
      <w:r>
        <w:t xml:space="preserve">Le pot d’accueil aura lieu le vendredi soir (11/09) à 19h00.   </w:t>
      </w:r>
    </w:p>
    <w:p w:rsidR="00440D49" w:rsidRDefault="00440D49" w:rsidP="0012085A">
      <w:pPr>
        <w:ind w:left="-284"/>
        <w:jc w:val="both"/>
      </w:pPr>
    </w:p>
    <w:p w:rsidR="00440D49" w:rsidRDefault="00440D49" w:rsidP="0012085A">
      <w:pPr>
        <w:ind w:left="-284"/>
        <w:jc w:val="both"/>
      </w:pPr>
      <w:r>
        <w:tab/>
        <w:t xml:space="preserve">- </w:t>
      </w:r>
      <w:r w:rsidRPr="008678BA">
        <w:rPr>
          <w:b/>
          <w:u w:val="single"/>
        </w:rPr>
        <w:t>Journées du Patrimoine</w:t>
      </w:r>
      <w:r>
        <w:t> : 19 et 20 septembre 2020, organisées par l’Association Patrimoine.</w:t>
      </w:r>
    </w:p>
    <w:p w:rsidR="00F86032" w:rsidRDefault="00440D49" w:rsidP="0012085A">
      <w:pPr>
        <w:ind w:left="-284"/>
        <w:jc w:val="both"/>
      </w:pPr>
      <w:r>
        <w:t>Seront proposées</w:t>
      </w:r>
      <w:r w:rsidR="00F86032">
        <w:t> :</w:t>
      </w:r>
    </w:p>
    <w:p w:rsidR="00F86032" w:rsidRDefault="00F86032" w:rsidP="0012085A">
      <w:pPr>
        <w:ind w:left="-284"/>
        <w:jc w:val="both"/>
      </w:pPr>
      <w:r>
        <w:tab/>
      </w:r>
      <w:r>
        <w:tab/>
        <w:t>-</w:t>
      </w:r>
      <w:r w:rsidR="00440D49">
        <w:t xml:space="preserve"> la visite de la salle du Trésor, des visites théâtralisées de la </w:t>
      </w:r>
      <w:proofErr w:type="spellStart"/>
      <w:r w:rsidR="00440D49">
        <w:t>Collègiale</w:t>
      </w:r>
      <w:proofErr w:type="spellEnd"/>
      <w:r>
        <w:t xml:space="preserve">, l’exposition de cartes postales, l’exposition de vêtements liturgiques. </w:t>
      </w:r>
    </w:p>
    <w:p w:rsidR="00440D49" w:rsidRDefault="00F86032" w:rsidP="0012085A">
      <w:pPr>
        <w:ind w:left="-284"/>
        <w:jc w:val="both"/>
      </w:pPr>
      <w:r>
        <w:tab/>
      </w:r>
      <w:r>
        <w:tab/>
        <w:t>- Pièce de théâtre : La conversation de Jean d’Ormesson.</w:t>
      </w:r>
    </w:p>
    <w:p w:rsidR="00F86032" w:rsidRDefault="00F86032" w:rsidP="0012085A">
      <w:pPr>
        <w:ind w:left="-284"/>
        <w:jc w:val="both"/>
      </w:pPr>
      <w:r>
        <w:tab/>
      </w:r>
      <w:r>
        <w:tab/>
        <w:t>- Dégustation de vins à l’ancien office de tourisme</w:t>
      </w:r>
    </w:p>
    <w:p w:rsidR="00F86032" w:rsidRDefault="00F86032" w:rsidP="0012085A">
      <w:pPr>
        <w:ind w:left="-284"/>
        <w:jc w:val="both"/>
      </w:pPr>
    </w:p>
    <w:p w:rsidR="008678BA" w:rsidRDefault="008678BA" w:rsidP="0012085A">
      <w:pPr>
        <w:ind w:left="-284"/>
        <w:jc w:val="both"/>
      </w:pPr>
    </w:p>
    <w:p w:rsidR="00F86032" w:rsidRPr="00F86032" w:rsidRDefault="00F86032" w:rsidP="0012085A">
      <w:pPr>
        <w:ind w:left="-284"/>
        <w:jc w:val="both"/>
        <w:rPr>
          <w:b/>
        </w:rPr>
      </w:pPr>
      <w:r w:rsidRPr="00F86032">
        <w:rPr>
          <w:b/>
        </w:rPr>
        <w:tab/>
        <w:t xml:space="preserve">3. Broyage de végétaux – trocs </w:t>
      </w:r>
      <w:proofErr w:type="gramStart"/>
      <w:r w:rsidRPr="00F86032">
        <w:rPr>
          <w:b/>
        </w:rPr>
        <w:t>plantes</w:t>
      </w:r>
      <w:proofErr w:type="gramEnd"/>
    </w:p>
    <w:p w:rsidR="00F86032" w:rsidRDefault="00F86032" w:rsidP="0012085A">
      <w:pPr>
        <w:ind w:left="-284"/>
        <w:jc w:val="both"/>
      </w:pPr>
      <w:r>
        <w:t xml:space="preserve">Il est proposé de reconduire ces 2 actions, sur l’une des deux dates : samedi 17/10 ou samedi </w:t>
      </w:r>
      <w:r w:rsidR="00C06B1A">
        <w:t>0</w:t>
      </w:r>
      <w:r>
        <w:t>7/11</w:t>
      </w:r>
      <w:r w:rsidR="00C06B1A">
        <w:t xml:space="preserve">, </w:t>
      </w:r>
      <w:r>
        <w:t xml:space="preserve">à confirmer avec </w:t>
      </w:r>
      <w:r w:rsidR="00C06B1A">
        <w:t>Kyrielle (service des déchets de l’Agglomération Saumur Val de Loire)</w:t>
      </w:r>
    </w:p>
    <w:p w:rsidR="00C06B1A" w:rsidRDefault="00C06B1A" w:rsidP="0012085A">
      <w:pPr>
        <w:ind w:left="-284"/>
        <w:jc w:val="both"/>
      </w:pPr>
    </w:p>
    <w:p w:rsidR="008678BA" w:rsidRDefault="008678BA" w:rsidP="0012085A">
      <w:pPr>
        <w:ind w:left="-284"/>
        <w:jc w:val="both"/>
      </w:pPr>
    </w:p>
    <w:p w:rsidR="00C06B1A" w:rsidRPr="00C06B1A" w:rsidRDefault="00C06B1A" w:rsidP="0012085A">
      <w:pPr>
        <w:ind w:left="-284"/>
        <w:jc w:val="both"/>
        <w:rPr>
          <w:b/>
        </w:rPr>
      </w:pPr>
      <w:r w:rsidRPr="00C06B1A">
        <w:rPr>
          <w:b/>
        </w:rPr>
        <w:tab/>
        <w:t>4. Marché dominical</w:t>
      </w:r>
    </w:p>
    <w:p w:rsidR="00C06B1A" w:rsidRDefault="00C06B1A" w:rsidP="0012085A">
      <w:pPr>
        <w:ind w:left="-284"/>
        <w:jc w:val="both"/>
      </w:pPr>
      <w:r>
        <w:t>Madame le Maire indique que la vendeuse de fromages de l’Abbaye d’Asnières devrait quitter le marché prochainement car ses ventes à la ferme sont suffisantes. Il est donc proposé que soit rappelé le fromager qui était venu s’installer un dimanche en juillet.</w:t>
      </w:r>
    </w:p>
    <w:p w:rsidR="00C06B1A" w:rsidRDefault="00C06B1A" w:rsidP="0012085A">
      <w:pPr>
        <w:ind w:left="-284"/>
        <w:jc w:val="both"/>
      </w:pPr>
      <w:r>
        <w:t>Depuis quelques temps, se sont installés en plus : un rémouleur (environ 1 fois par mois), une vendeuse de champignons (produits transformés issus des champignons). L’installation d’un vendeur de bières bio capsulées est en projet.</w:t>
      </w:r>
    </w:p>
    <w:p w:rsidR="00C06B1A" w:rsidRDefault="00C06B1A" w:rsidP="0012085A">
      <w:pPr>
        <w:ind w:left="-284"/>
        <w:jc w:val="both"/>
      </w:pPr>
      <w:r>
        <w:t xml:space="preserve">Afin d’éviter tout conflit, il est suggéré que tout vendeur vienne se signaler en mairie avant de s’installer. Un règlement formalisant le fonctionnement du marché pourrait également être rédigé. </w:t>
      </w:r>
    </w:p>
    <w:p w:rsidR="00F86032" w:rsidRDefault="00C06B1A" w:rsidP="0012085A">
      <w:pPr>
        <w:ind w:left="-284"/>
        <w:jc w:val="both"/>
      </w:pPr>
      <w:r>
        <w:t xml:space="preserve">Une réunion devrait être organisée avec l’ensemble des participants du marché. </w:t>
      </w:r>
    </w:p>
    <w:p w:rsidR="00C06B1A" w:rsidRDefault="00C06B1A" w:rsidP="0012085A">
      <w:pPr>
        <w:ind w:left="-284"/>
        <w:jc w:val="both"/>
      </w:pPr>
    </w:p>
    <w:p w:rsidR="008678BA" w:rsidRDefault="008678BA" w:rsidP="0012085A">
      <w:pPr>
        <w:ind w:left="-284"/>
        <w:jc w:val="both"/>
      </w:pPr>
    </w:p>
    <w:p w:rsidR="00C06B1A" w:rsidRPr="00C06B1A" w:rsidRDefault="00C06B1A" w:rsidP="0012085A">
      <w:pPr>
        <w:ind w:left="-284"/>
        <w:jc w:val="both"/>
        <w:rPr>
          <w:b/>
        </w:rPr>
      </w:pPr>
      <w:r w:rsidRPr="00C06B1A">
        <w:rPr>
          <w:b/>
        </w:rPr>
        <w:lastRenderedPageBreak/>
        <w:tab/>
        <w:t xml:space="preserve">5. Convention d’utilisation de la salle de sport </w:t>
      </w:r>
    </w:p>
    <w:p w:rsidR="00C06B1A" w:rsidRDefault="00F32E86" w:rsidP="0012085A">
      <w:pPr>
        <w:ind w:left="-284"/>
        <w:jc w:val="both"/>
      </w:pPr>
      <w:r>
        <w:t xml:space="preserve">Une convention d’utilisation des locaux a été signée avec le </w:t>
      </w:r>
      <w:proofErr w:type="spellStart"/>
      <w:r>
        <w:t>RCDoué</w:t>
      </w:r>
      <w:proofErr w:type="spellEnd"/>
      <w:r>
        <w:t xml:space="preserve"> Basket l’année dernière, et elle sera reconduite pour cette année 2020-2021.</w:t>
      </w:r>
    </w:p>
    <w:p w:rsidR="00F32E86" w:rsidRDefault="00F32E86" w:rsidP="0012085A">
      <w:pPr>
        <w:ind w:left="-284"/>
        <w:jc w:val="both"/>
      </w:pPr>
      <w:r>
        <w:t xml:space="preserve">Le club de tennis de </w:t>
      </w:r>
      <w:proofErr w:type="spellStart"/>
      <w:r>
        <w:t>Montreuil</w:t>
      </w:r>
      <w:r w:rsidR="001E3A59">
        <w:t>-Bellay</w:t>
      </w:r>
      <w:proofErr w:type="spellEnd"/>
      <w:r>
        <w:t xml:space="preserve"> peut également être amené à utiliser la salle de sport ; il est donc proposé de prévoir une convention de mise à disposition des locaux, à titre gracieux. Une délibération sera prévue à l’ordre du prochain conseil municipal pour valider ce sujet.</w:t>
      </w:r>
    </w:p>
    <w:p w:rsidR="00F86032" w:rsidRDefault="00F86032" w:rsidP="0012085A">
      <w:pPr>
        <w:ind w:left="-284"/>
        <w:jc w:val="both"/>
      </w:pPr>
    </w:p>
    <w:p w:rsidR="00440D49" w:rsidRPr="00732D81" w:rsidRDefault="00732D81" w:rsidP="0012085A">
      <w:pPr>
        <w:ind w:left="-284"/>
        <w:jc w:val="both"/>
        <w:rPr>
          <w:b/>
        </w:rPr>
      </w:pPr>
      <w:r w:rsidRPr="00732D81">
        <w:rPr>
          <w:b/>
        </w:rPr>
        <w:tab/>
        <w:t>6. ESPV football</w:t>
      </w:r>
    </w:p>
    <w:p w:rsidR="00732D81" w:rsidRDefault="00732D81" w:rsidP="0012085A">
      <w:pPr>
        <w:ind w:left="-284"/>
        <w:jc w:val="both"/>
      </w:pPr>
      <w:r>
        <w:t>L’assemblée générale de l’ESPV football se déroulera le dimanche 13 septembre 2020, à 18h30, au stade de Vaudelnay.</w:t>
      </w:r>
    </w:p>
    <w:p w:rsidR="00732D81" w:rsidRDefault="00732D81" w:rsidP="0012085A">
      <w:pPr>
        <w:ind w:left="-284"/>
        <w:jc w:val="both"/>
      </w:pPr>
      <w:r>
        <w:t xml:space="preserve">Arnaud Martin, Président de l’ESPV, propose d’intervenir au début d’un conseil municipal afin de présenter son association. Cette présentation pourra avoir lieu lors du conseil municipal du 16 novembre (à valider avec Arnaud Martin). </w:t>
      </w:r>
    </w:p>
    <w:p w:rsidR="008678BA" w:rsidRDefault="008678BA" w:rsidP="0012085A">
      <w:pPr>
        <w:ind w:left="-284"/>
        <w:jc w:val="both"/>
      </w:pPr>
    </w:p>
    <w:p w:rsidR="005E7A2C" w:rsidRPr="00732D81" w:rsidRDefault="005E7A2C" w:rsidP="005E7A2C">
      <w:pPr>
        <w:ind w:left="-284"/>
        <w:jc w:val="both"/>
        <w:rPr>
          <w:b/>
        </w:rPr>
      </w:pPr>
      <w:r>
        <w:rPr>
          <w:b/>
        </w:rPr>
        <w:tab/>
        <w:t>7</w:t>
      </w:r>
      <w:r w:rsidRPr="00732D81">
        <w:rPr>
          <w:b/>
        </w:rPr>
        <w:t xml:space="preserve">. </w:t>
      </w:r>
      <w:r>
        <w:rPr>
          <w:b/>
        </w:rPr>
        <w:t>Chantier Jeunes</w:t>
      </w:r>
    </w:p>
    <w:p w:rsidR="005E7A2C" w:rsidRDefault="005E7A2C" w:rsidP="005E7A2C">
      <w:pPr>
        <w:ind w:left="-284"/>
        <w:jc w:val="both"/>
      </w:pPr>
      <w:r>
        <w:t>Les chantiers jeunes n’ont pas pu se dérouler en avril dernier en raison de la période de confinement. Aussi, il est proposé de reconduire cette action pour les vacances de la Toussaint.</w:t>
      </w:r>
    </w:p>
    <w:p w:rsidR="005E7A2C" w:rsidRDefault="005E7A2C" w:rsidP="005E7A2C">
      <w:pPr>
        <w:ind w:left="-284"/>
        <w:jc w:val="both"/>
      </w:pPr>
      <w:r>
        <w:t xml:space="preserve">Des travaux de peinture pourront être effectués (portail de l’école, grilles du parc…), intervention sur le mur du stade qui a été </w:t>
      </w:r>
      <w:proofErr w:type="spellStart"/>
      <w:r>
        <w:t>taggé</w:t>
      </w:r>
      <w:proofErr w:type="spellEnd"/>
      <w:r>
        <w:t xml:space="preserve"> (mur à nettoyer ou à repeindre), ainsi que des travaux d’espaces verts (ramassage des feuilles…)</w:t>
      </w:r>
    </w:p>
    <w:p w:rsidR="005E7A2C" w:rsidRDefault="005E7A2C" w:rsidP="005E7A2C">
      <w:pPr>
        <w:ind w:left="-284"/>
        <w:jc w:val="both"/>
      </w:pPr>
      <w:r>
        <w:t>Au vu du contexte sanitaire, les conditions d’accueil devront être finalisées avec le centre social.</w:t>
      </w:r>
    </w:p>
    <w:p w:rsidR="00690A64" w:rsidRDefault="00690A64" w:rsidP="005E7A2C">
      <w:pPr>
        <w:ind w:left="-284"/>
        <w:jc w:val="both"/>
      </w:pPr>
    </w:p>
    <w:p w:rsidR="00690A64" w:rsidRPr="00690A64" w:rsidRDefault="00690A64" w:rsidP="005E7A2C">
      <w:pPr>
        <w:ind w:left="-284"/>
        <w:jc w:val="both"/>
        <w:rPr>
          <w:b/>
        </w:rPr>
      </w:pPr>
      <w:r>
        <w:rPr>
          <w:b/>
        </w:rPr>
        <w:tab/>
      </w:r>
      <w:r w:rsidRPr="00690A64">
        <w:rPr>
          <w:b/>
        </w:rPr>
        <w:t>8. Bâtiments communaux</w:t>
      </w:r>
    </w:p>
    <w:p w:rsidR="0012085A" w:rsidRDefault="00690A64" w:rsidP="0012085A">
      <w:pPr>
        <w:ind w:left="-284"/>
        <w:jc w:val="both"/>
      </w:pPr>
      <w:r w:rsidRPr="00690A64">
        <w:t xml:space="preserve">Les travaux suivants ont été réalisés durant l’été : </w:t>
      </w:r>
    </w:p>
    <w:p w:rsidR="00690A64" w:rsidRDefault="00690A64" w:rsidP="00690A64">
      <w:pPr>
        <w:pStyle w:val="Paragraphedeliste"/>
        <w:numPr>
          <w:ilvl w:val="0"/>
          <w:numId w:val="43"/>
        </w:numPr>
        <w:spacing w:after="0" w:line="240" w:lineRule="auto"/>
        <w:contextualSpacing w:val="0"/>
        <w:jc w:val="both"/>
      </w:pPr>
      <w:r>
        <w:t>Le changement et déplacement de radiateur à l’accueil de la mairie (pour permettre l’installation d’un double écran sur le poste informatique) par l’entreprise AJC Bat</w:t>
      </w:r>
    </w:p>
    <w:p w:rsidR="00690A64" w:rsidRDefault="00690A64" w:rsidP="00690A64">
      <w:pPr>
        <w:pStyle w:val="Paragraphedeliste"/>
        <w:numPr>
          <w:ilvl w:val="0"/>
          <w:numId w:val="43"/>
        </w:numPr>
        <w:spacing w:after="0" w:line="240" w:lineRule="auto"/>
        <w:contextualSpacing w:val="0"/>
        <w:jc w:val="both"/>
      </w:pPr>
      <w:r>
        <w:t xml:space="preserve">La pose de la clôture au stade, par l’entreprise BPA (Blais Pins Associés) </w:t>
      </w:r>
    </w:p>
    <w:p w:rsidR="00690A64" w:rsidRDefault="00690A64" w:rsidP="00690A64">
      <w:pPr>
        <w:pStyle w:val="Paragraphedeliste"/>
        <w:numPr>
          <w:ilvl w:val="0"/>
          <w:numId w:val="43"/>
        </w:numPr>
        <w:spacing w:after="0" w:line="240" w:lineRule="auto"/>
        <w:contextualSpacing w:val="0"/>
        <w:jc w:val="both"/>
      </w:pPr>
      <w:r>
        <w:t xml:space="preserve">Le changement de la tuyauterie du chauffage de l’école maternelle, par l’entreprise </w:t>
      </w:r>
      <w:proofErr w:type="spellStart"/>
      <w:r>
        <w:t>Leguay</w:t>
      </w:r>
      <w:proofErr w:type="spellEnd"/>
    </w:p>
    <w:p w:rsidR="00690A64" w:rsidRDefault="00690A64" w:rsidP="00690A64">
      <w:pPr>
        <w:pStyle w:val="Paragraphedeliste"/>
        <w:numPr>
          <w:ilvl w:val="0"/>
          <w:numId w:val="43"/>
        </w:numPr>
        <w:spacing w:after="0" w:line="240" w:lineRule="auto"/>
        <w:contextualSpacing w:val="0"/>
        <w:jc w:val="both"/>
      </w:pPr>
      <w:r>
        <w:t>La pose de la main courante autour du stade, par l’entreprise STEG</w:t>
      </w:r>
    </w:p>
    <w:p w:rsidR="00690A64" w:rsidRDefault="00690A64" w:rsidP="00690A64">
      <w:pPr>
        <w:pStyle w:val="Paragraphedeliste"/>
        <w:numPr>
          <w:ilvl w:val="0"/>
          <w:numId w:val="43"/>
        </w:numPr>
        <w:spacing w:after="0" w:line="240" w:lineRule="auto"/>
        <w:contextualSpacing w:val="0"/>
        <w:jc w:val="both"/>
      </w:pPr>
      <w:r>
        <w:t>Le mur du parc de la Mairie (côté rue du stade) a été terminé (réalisation par Jean-Michel Leboucher, agent communal), il restera les grilles à poser, sachant qu’il faudra sabler et peindre ces grilles au préalable.</w:t>
      </w:r>
    </w:p>
    <w:p w:rsidR="00692D03" w:rsidRDefault="00692D03" w:rsidP="00690A64"/>
    <w:p w:rsidR="00690A64" w:rsidRDefault="00690A64" w:rsidP="00690A64">
      <w:r>
        <w:t>Devront avoir lieu prochainement (devis validés) :</w:t>
      </w:r>
    </w:p>
    <w:p w:rsidR="00690A64" w:rsidRDefault="00690A64" w:rsidP="00690A64">
      <w:pPr>
        <w:pStyle w:val="Paragraphedeliste"/>
        <w:numPr>
          <w:ilvl w:val="0"/>
          <w:numId w:val="43"/>
        </w:numPr>
        <w:spacing w:after="0" w:line="240" w:lineRule="auto"/>
        <w:contextualSpacing w:val="0"/>
      </w:pPr>
      <w:r>
        <w:t xml:space="preserve">Signalétique du pôle santé, par l’entreprise </w:t>
      </w:r>
      <w:proofErr w:type="spellStart"/>
      <w:r>
        <w:t>Hargo</w:t>
      </w:r>
      <w:proofErr w:type="spellEnd"/>
    </w:p>
    <w:p w:rsidR="00690A64" w:rsidRDefault="00690A64" w:rsidP="00690A64">
      <w:pPr>
        <w:pStyle w:val="Paragraphedeliste"/>
        <w:numPr>
          <w:ilvl w:val="0"/>
          <w:numId w:val="43"/>
        </w:numPr>
        <w:spacing w:after="0" w:line="240" w:lineRule="auto"/>
        <w:contextualSpacing w:val="0"/>
      </w:pPr>
      <w:r>
        <w:t>Sonorisation de l’église, par l’entreprise TSB (Franck Contant)</w:t>
      </w:r>
    </w:p>
    <w:p w:rsidR="00690A64" w:rsidRDefault="00690A64" w:rsidP="00690A64">
      <w:pPr>
        <w:pStyle w:val="Paragraphedeliste"/>
        <w:numPr>
          <w:ilvl w:val="0"/>
          <w:numId w:val="43"/>
        </w:numPr>
        <w:spacing w:after="0" w:line="240" w:lineRule="auto"/>
        <w:contextualSpacing w:val="0"/>
        <w:jc w:val="both"/>
      </w:pPr>
      <w:r>
        <w:t>Remplacement des éclairages et de l’électricité aux ateliers municipaux, par l’entreprise AJC Bat</w:t>
      </w:r>
    </w:p>
    <w:p w:rsidR="00690A64" w:rsidRDefault="00690A64" w:rsidP="00690A64"/>
    <w:p w:rsidR="00690A64" w:rsidRDefault="00692D03" w:rsidP="00692D03">
      <w:r>
        <w:lastRenderedPageBreak/>
        <w:t>Une</w:t>
      </w:r>
      <w:r w:rsidR="00690A64">
        <w:t xml:space="preserve"> visite de l’ensemble des b</w:t>
      </w:r>
      <w:r>
        <w:t>âtiments communaux </w:t>
      </w:r>
      <w:r w:rsidR="00690A64">
        <w:t xml:space="preserve">se déroulera le </w:t>
      </w:r>
      <w:r w:rsidR="00690A64" w:rsidRPr="00692D03">
        <w:rPr>
          <w:bCs/>
        </w:rPr>
        <w:t>samedi 10 octobre à 9h00</w:t>
      </w:r>
      <w:r w:rsidR="00690A64">
        <w:t xml:space="preserve"> (RV en mairie) et permettra ainsi de constater l’état des bâtiments de la commune et définir les priorités sur les travaux à prévoir pour les prochaines années.</w:t>
      </w:r>
    </w:p>
    <w:p w:rsidR="00692D03" w:rsidRDefault="00692D03" w:rsidP="00692D03"/>
    <w:p w:rsidR="00692D03" w:rsidRPr="00692D03" w:rsidRDefault="00692D03" w:rsidP="00692D03">
      <w:pPr>
        <w:rPr>
          <w:b/>
        </w:rPr>
      </w:pPr>
      <w:r>
        <w:rPr>
          <w:b/>
        </w:rPr>
        <w:tab/>
      </w:r>
      <w:r w:rsidRPr="00692D03">
        <w:rPr>
          <w:b/>
        </w:rPr>
        <w:t>9. Commissions thématiques de la Communauté d’Agglomération Saumur Val de Loire</w:t>
      </w:r>
    </w:p>
    <w:p w:rsidR="00AB6E20" w:rsidRDefault="00AB6E20" w:rsidP="008678BA">
      <w:pPr>
        <w:jc w:val="both"/>
      </w:pPr>
      <w:r>
        <w:t>Dorénavant, les commissions thématiques de la Communauté d’Agglomération Saumur Val de Loire sont ouvertes aux conseillers municipaux. Ces commissions comprennent 27 membres au maximum dont 20 parmi les conseillers communautaires et 7 parmi les conseillers municipaux.</w:t>
      </w:r>
      <w:r w:rsidR="008678BA">
        <w:t xml:space="preserve"> </w:t>
      </w:r>
      <w:r>
        <w:t xml:space="preserve">Ainsi, se sont inscrits : </w:t>
      </w:r>
    </w:p>
    <w:p w:rsidR="00AB6E20" w:rsidRDefault="00AB6E20" w:rsidP="00AB6E20">
      <w:r>
        <w:t xml:space="preserve">- Isabelle ISABELLON : </w:t>
      </w:r>
    </w:p>
    <w:p w:rsidR="00AD1DAC" w:rsidRDefault="00AD1DAC" w:rsidP="00AD1DAC">
      <w:pPr>
        <w:autoSpaceDE w:val="0"/>
        <w:autoSpaceDN w:val="0"/>
        <w:adjustRightInd w:val="0"/>
        <w:spacing w:after="0" w:line="240" w:lineRule="auto"/>
        <w:jc w:val="both"/>
      </w:pPr>
      <w:r>
        <w:tab/>
        <w:t xml:space="preserve">* </w:t>
      </w:r>
      <w:r w:rsidRPr="00AD1DAC">
        <w:t>Industrie – zones d'activités – ateliers et usines relais – pépinières d'entreprises</w:t>
      </w:r>
      <w:r>
        <w:t xml:space="preserve"> </w:t>
      </w:r>
      <w:r w:rsidRPr="00AD1DAC">
        <w:t>et toutes les entreprises en lien avec ces infrastructures</w:t>
      </w:r>
    </w:p>
    <w:p w:rsidR="008678BA" w:rsidRDefault="008678BA" w:rsidP="00AD1DAC">
      <w:pPr>
        <w:autoSpaceDE w:val="0"/>
        <w:autoSpaceDN w:val="0"/>
        <w:adjustRightInd w:val="0"/>
        <w:spacing w:after="0" w:line="240" w:lineRule="auto"/>
        <w:jc w:val="both"/>
      </w:pPr>
      <w:r>
        <w:tab/>
        <w:t>* Tourisme, Patrimoine et cavités</w:t>
      </w:r>
    </w:p>
    <w:p w:rsidR="008678BA" w:rsidRDefault="008678BA" w:rsidP="00AD1DAC">
      <w:pPr>
        <w:autoSpaceDE w:val="0"/>
        <w:autoSpaceDN w:val="0"/>
        <w:adjustRightInd w:val="0"/>
        <w:spacing w:after="0" w:line="240" w:lineRule="auto"/>
        <w:jc w:val="both"/>
      </w:pPr>
      <w:r>
        <w:tab/>
        <w:t>* Environnement, transition énergétique et mobilités</w:t>
      </w:r>
    </w:p>
    <w:p w:rsidR="00AD1DAC" w:rsidRDefault="00AD1DAC" w:rsidP="00AD1DAC">
      <w:pPr>
        <w:autoSpaceDE w:val="0"/>
        <w:autoSpaceDN w:val="0"/>
        <w:adjustRightInd w:val="0"/>
        <w:spacing w:after="0" w:line="240" w:lineRule="auto"/>
        <w:jc w:val="both"/>
      </w:pPr>
    </w:p>
    <w:p w:rsidR="00AB6E20" w:rsidRDefault="00AB6E20" w:rsidP="00AB6E20">
      <w:r>
        <w:t xml:space="preserve">- Floriane TIXIER : </w:t>
      </w:r>
      <w:r w:rsidR="008678BA">
        <w:t xml:space="preserve">Emploi, Formation, Insertion et territoire zéro chômeur </w:t>
      </w:r>
    </w:p>
    <w:p w:rsidR="00690A64" w:rsidRDefault="00AB6E20" w:rsidP="0012085A">
      <w:pPr>
        <w:ind w:left="-284"/>
        <w:jc w:val="both"/>
      </w:pPr>
      <w:r>
        <w:tab/>
        <w:t xml:space="preserve">- Julien LAURY : </w:t>
      </w:r>
      <w:r w:rsidR="008678BA" w:rsidRPr="008678BA">
        <w:t>Ruralité, Agriculture, Cheval et filière bois</w:t>
      </w:r>
    </w:p>
    <w:p w:rsidR="00AB6E20" w:rsidRDefault="00AB6E20" w:rsidP="0012085A">
      <w:pPr>
        <w:ind w:left="-284"/>
        <w:jc w:val="both"/>
      </w:pPr>
      <w:r>
        <w:tab/>
        <w:t xml:space="preserve">- Marline BRUNEAU : </w:t>
      </w:r>
      <w:r w:rsidR="008678BA">
        <w:t>Gestion, valorisation des déchets et économie circulaire</w:t>
      </w:r>
    </w:p>
    <w:p w:rsidR="008678BA" w:rsidRDefault="00AB6E20" w:rsidP="0012085A">
      <w:pPr>
        <w:ind w:left="-284"/>
        <w:jc w:val="both"/>
      </w:pPr>
      <w:r>
        <w:tab/>
      </w:r>
    </w:p>
    <w:p w:rsidR="00AB6E20" w:rsidRDefault="00AB6E20" w:rsidP="0012085A">
      <w:pPr>
        <w:ind w:left="-284"/>
        <w:jc w:val="both"/>
      </w:pPr>
      <w:r>
        <w:t xml:space="preserve">Madame le Maire rajoute qu’elle a été élue vice-Présidente de la SPL Saumur Val de Loire Tourisme ; le Président est le Maire de la commune de </w:t>
      </w:r>
      <w:proofErr w:type="spellStart"/>
      <w:r>
        <w:t>Villebernier</w:t>
      </w:r>
      <w:proofErr w:type="spellEnd"/>
      <w:r>
        <w:t>.</w:t>
      </w:r>
    </w:p>
    <w:p w:rsidR="00885B1C" w:rsidRDefault="00885B1C" w:rsidP="0012085A">
      <w:pPr>
        <w:ind w:left="-284"/>
        <w:jc w:val="both"/>
      </w:pPr>
    </w:p>
    <w:p w:rsidR="00885B1C" w:rsidRPr="00885B1C" w:rsidRDefault="00885B1C" w:rsidP="0012085A">
      <w:pPr>
        <w:ind w:left="-284"/>
        <w:jc w:val="both"/>
        <w:rPr>
          <w:b/>
        </w:rPr>
      </w:pPr>
      <w:r>
        <w:rPr>
          <w:b/>
        </w:rPr>
        <w:tab/>
      </w:r>
      <w:r>
        <w:rPr>
          <w:b/>
        </w:rPr>
        <w:tab/>
      </w:r>
      <w:r w:rsidRPr="00885B1C">
        <w:rPr>
          <w:b/>
        </w:rPr>
        <w:t xml:space="preserve">10. Défibrillateur près de la Mairie </w:t>
      </w:r>
    </w:p>
    <w:p w:rsidR="00885B1C" w:rsidRPr="000B5191" w:rsidRDefault="00885B1C" w:rsidP="0012085A">
      <w:pPr>
        <w:ind w:left="-284"/>
        <w:jc w:val="both"/>
        <w:rPr>
          <w:i/>
        </w:rPr>
      </w:pPr>
      <w:r>
        <w:tab/>
        <w:t xml:space="preserve">Lors de la manifestation Vignes Vin </w:t>
      </w:r>
      <w:proofErr w:type="spellStart"/>
      <w:r>
        <w:t>Rando</w:t>
      </w:r>
      <w:proofErr w:type="spellEnd"/>
      <w:r>
        <w:t>, il a été remarqué que le défibrillateur situé près d</w:t>
      </w:r>
      <w:r w:rsidR="000B5191">
        <w:t>e la mairie semblait défectueux ;</w:t>
      </w:r>
      <w:r>
        <w:t xml:space="preserve"> </w:t>
      </w:r>
      <w:r w:rsidR="000B5191">
        <w:t>u</w:t>
      </w:r>
      <w:r>
        <w:t>n contrôle devra être effectué.</w:t>
      </w:r>
      <w:r w:rsidR="000B5191">
        <w:t xml:space="preserve"> </w:t>
      </w:r>
      <w:r w:rsidR="000B5191" w:rsidRPr="000B5191">
        <w:rPr>
          <w:i/>
        </w:rPr>
        <w:t>Après vérification, il s’avère que tous les voyants sont bien allumés, donc l’état de fonctionnement est normal.</w:t>
      </w:r>
    </w:p>
    <w:p w:rsidR="00885B1C" w:rsidRDefault="00885B1C" w:rsidP="0012085A">
      <w:pPr>
        <w:ind w:left="-284"/>
        <w:jc w:val="both"/>
      </w:pPr>
    </w:p>
    <w:p w:rsidR="00AB6E20" w:rsidRDefault="00AB6E20" w:rsidP="0012085A">
      <w:pPr>
        <w:ind w:left="-284"/>
        <w:jc w:val="both"/>
        <w:rPr>
          <w:b/>
        </w:rPr>
      </w:pPr>
    </w:p>
    <w:p w:rsidR="008678BA" w:rsidRPr="00AD1DAC" w:rsidRDefault="008678BA" w:rsidP="0012085A">
      <w:pPr>
        <w:ind w:left="-284"/>
        <w:jc w:val="both"/>
        <w:rPr>
          <w:b/>
        </w:rPr>
      </w:pPr>
    </w:p>
    <w:p w:rsidR="00AD1DAC" w:rsidRPr="00AD1DAC" w:rsidRDefault="00AB6E20" w:rsidP="0012085A">
      <w:pPr>
        <w:ind w:left="-284"/>
        <w:jc w:val="both"/>
        <w:rPr>
          <w:b/>
        </w:rPr>
      </w:pPr>
      <w:r w:rsidRPr="00AD1DAC">
        <w:rPr>
          <w:b/>
        </w:rPr>
        <w:t>Pr</w:t>
      </w:r>
      <w:r w:rsidR="00AD1DAC" w:rsidRPr="00AD1DAC">
        <w:rPr>
          <w:b/>
        </w:rPr>
        <w:t>ochaines séances du conseil municipal :</w:t>
      </w:r>
    </w:p>
    <w:p w:rsidR="00AD1DAC" w:rsidRPr="00AD1DAC" w:rsidRDefault="00AD1DAC" w:rsidP="0012085A">
      <w:pPr>
        <w:ind w:left="-284"/>
        <w:jc w:val="both"/>
        <w:rPr>
          <w:b/>
        </w:rPr>
      </w:pPr>
      <w:r w:rsidRPr="00AD1DAC">
        <w:rPr>
          <w:b/>
        </w:rPr>
        <w:tab/>
        <w:t>- Lundi 12 octobre à 19h00</w:t>
      </w:r>
    </w:p>
    <w:p w:rsidR="00AD1DAC" w:rsidRPr="00AD1DAC" w:rsidRDefault="00AD1DAC" w:rsidP="0012085A">
      <w:pPr>
        <w:ind w:left="-284"/>
        <w:jc w:val="both"/>
        <w:rPr>
          <w:b/>
        </w:rPr>
      </w:pPr>
      <w:r w:rsidRPr="00AD1DAC">
        <w:rPr>
          <w:b/>
        </w:rPr>
        <w:tab/>
        <w:t>- Lundi 16 novembre à 19h00</w:t>
      </w:r>
    </w:p>
    <w:p w:rsidR="00AD1DAC" w:rsidRPr="00AD1DAC" w:rsidRDefault="00AD1DAC" w:rsidP="0012085A">
      <w:pPr>
        <w:ind w:left="-284"/>
        <w:jc w:val="both"/>
        <w:rPr>
          <w:b/>
        </w:rPr>
      </w:pPr>
      <w:r w:rsidRPr="00AD1DAC">
        <w:rPr>
          <w:b/>
        </w:rPr>
        <w:tab/>
        <w:t>- Lundi 14 décembre à 19h00</w:t>
      </w:r>
    </w:p>
    <w:p w:rsidR="00AB6E20" w:rsidRDefault="00AB6E20" w:rsidP="0012085A">
      <w:pPr>
        <w:ind w:left="-284"/>
        <w:jc w:val="both"/>
      </w:pPr>
    </w:p>
    <w:p w:rsidR="00AD1DAC" w:rsidRDefault="00AD1DAC" w:rsidP="0012085A">
      <w:pPr>
        <w:ind w:left="-284"/>
        <w:jc w:val="both"/>
      </w:pPr>
    </w:p>
    <w:p w:rsidR="004C7AD5" w:rsidRPr="00C36B36" w:rsidRDefault="00AD1DAC" w:rsidP="000B5191">
      <w:pPr>
        <w:ind w:left="-284"/>
        <w:jc w:val="center"/>
        <w:rPr>
          <w:rFonts w:cstheme="minorHAnsi"/>
        </w:rPr>
      </w:pPr>
      <w:r w:rsidRPr="00AD1DAC">
        <w:rPr>
          <w:b/>
        </w:rPr>
        <w:t>La séance du conseil municipal est clôturée à 20 h 20.</w:t>
      </w:r>
      <w:bookmarkStart w:id="0" w:name="_GoBack"/>
      <w:bookmarkEnd w:id="0"/>
      <w:r w:rsidR="0012085A" w:rsidRPr="0012085A">
        <w:rPr>
          <w:b/>
        </w:rPr>
        <w:tab/>
      </w:r>
    </w:p>
    <w:p w:rsidR="0087433E" w:rsidRPr="00C36B36" w:rsidRDefault="0087433E" w:rsidP="00275A21">
      <w:pPr>
        <w:rPr>
          <w:rFonts w:eastAsia="Times New Roman" w:cstheme="minorHAnsi"/>
          <w:lang w:eastAsia="fr-FR"/>
        </w:rPr>
      </w:pPr>
    </w:p>
    <w:sectPr w:rsidR="0087433E" w:rsidRPr="00C36B36" w:rsidSect="006D4D7E">
      <w:footerReference w:type="default" r:id="rId8"/>
      <w:pgSz w:w="11906" w:h="16838"/>
      <w:pgMar w:top="1135" w:right="1274"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4B4" w:rsidRDefault="007664B4" w:rsidP="0087433E">
      <w:pPr>
        <w:spacing w:after="0" w:line="240" w:lineRule="auto"/>
      </w:pPr>
      <w:r>
        <w:separator/>
      </w:r>
    </w:p>
  </w:endnote>
  <w:endnote w:type="continuationSeparator" w:id="0">
    <w:p w:rsidR="007664B4" w:rsidRDefault="007664B4" w:rsidP="00874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yriad Pro">
    <w:altName w:val="Corbel"/>
    <w:charset w:val="00"/>
    <w:family w:val="swiss"/>
    <w:pitch w:val="variable"/>
  </w:font>
  <w:font w:name="Calibri">
    <w:panose1 w:val="020F0502020204030204"/>
    <w:charset w:val="00"/>
    <w:family w:val="swiss"/>
    <w:pitch w:val="variable"/>
    <w:sig w:usb0="E4002EFF" w:usb1="C000247B" w:usb2="00000009" w:usb3="00000000" w:csb0="000001FF" w:csb1="00000000"/>
  </w:font>
  <w:font w:name="Helvetica">
    <w:panose1 w:val="020B050402020203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RotisSansSerif">
    <w:charset w:val="00"/>
    <w:family w:val="auto"/>
    <w:pitch w:val="variable"/>
    <w:sig w:usb0="80000027"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921517"/>
      <w:docPartObj>
        <w:docPartGallery w:val="Page Numbers (Bottom of Page)"/>
        <w:docPartUnique/>
      </w:docPartObj>
    </w:sdtPr>
    <w:sdtEndPr/>
    <w:sdtContent>
      <w:p w:rsidR="007664B4" w:rsidRDefault="007664B4">
        <w:pPr>
          <w:pStyle w:val="Pieddepage"/>
          <w:jc w:val="right"/>
        </w:pPr>
        <w:r>
          <w:fldChar w:fldCharType="begin"/>
        </w:r>
        <w:r>
          <w:instrText>PAGE   \* MERGEFORMAT</w:instrText>
        </w:r>
        <w:r>
          <w:fldChar w:fldCharType="separate"/>
        </w:r>
        <w:r w:rsidR="000B5191">
          <w:rPr>
            <w:noProof/>
          </w:rPr>
          <w:t>5</w:t>
        </w:r>
        <w:r>
          <w:fldChar w:fldCharType="end"/>
        </w:r>
      </w:p>
    </w:sdtContent>
  </w:sdt>
  <w:p w:rsidR="007664B4" w:rsidRDefault="007664B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4B4" w:rsidRDefault="007664B4" w:rsidP="0087433E">
      <w:pPr>
        <w:spacing w:after="0" w:line="240" w:lineRule="auto"/>
      </w:pPr>
      <w:r>
        <w:separator/>
      </w:r>
    </w:p>
  </w:footnote>
  <w:footnote w:type="continuationSeparator" w:id="0">
    <w:p w:rsidR="007664B4" w:rsidRDefault="007664B4" w:rsidP="008743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649E5"/>
    <w:multiLevelType w:val="hybridMultilevel"/>
    <w:tmpl w:val="17986FFA"/>
    <w:lvl w:ilvl="0" w:tplc="5282D474">
      <w:start w:val="1"/>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1" w15:restartNumberingAfterBreak="0">
    <w:nsid w:val="077664A4"/>
    <w:multiLevelType w:val="hybridMultilevel"/>
    <w:tmpl w:val="CA08328E"/>
    <w:lvl w:ilvl="0" w:tplc="729C55D8">
      <w:numFmt w:val="bullet"/>
      <w:lvlText w:val="-"/>
      <w:lvlJc w:val="left"/>
      <w:pPr>
        <w:ind w:left="1192" w:hanging="360"/>
      </w:pPr>
      <w:rPr>
        <w:rFonts w:ascii="Trebuchet MS" w:eastAsia="Trebuchet MS" w:hAnsi="Trebuchet MS" w:cstheme="minorBidi" w:hint="default"/>
      </w:rPr>
    </w:lvl>
    <w:lvl w:ilvl="1" w:tplc="040C0003" w:tentative="1">
      <w:start w:val="1"/>
      <w:numFmt w:val="bullet"/>
      <w:lvlText w:val="o"/>
      <w:lvlJc w:val="left"/>
      <w:pPr>
        <w:ind w:left="1912" w:hanging="360"/>
      </w:pPr>
      <w:rPr>
        <w:rFonts w:ascii="Courier New" w:hAnsi="Courier New" w:cs="Courier New" w:hint="default"/>
      </w:rPr>
    </w:lvl>
    <w:lvl w:ilvl="2" w:tplc="040C0005" w:tentative="1">
      <w:start w:val="1"/>
      <w:numFmt w:val="bullet"/>
      <w:lvlText w:val=""/>
      <w:lvlJc w:val="left"/>
      <w:pPr>
        <w:ind w:left="2632" w:hanging="360"/>
      </w:pPr>
      <w:rPr>
        <w:rFonts w:ascii="Wingdings" w:hAnsi="Wingdings" w:hint="default"/>
      </w:rPr>
    </w:lvl>
    <w:lvl w:ilvl="3" w:tplc="040C0001" w:tentative="1">
      <w:start w:val="1"/>
      <w:numFmt w:val="bullet"/>
      <w:lvlText w:val=""/>
      <w:lvlJc w:val="left"/>
      <w:pPr>
        <w:ind w:left="3352" w:hanging="360"/>
      </w:pPr>
      <w:rPr>
        <w:rFonts w:ascii="Symbol" w:hAnsi="Symbol" w:hint="default"/>
      </w:rPr>
    </w:lvl>
    <w:lvl w:ilvl="4" w:tplc="040C0003" w:tentative="1">
      <w:start w:val="1"/>
      <w:numFmt w:val="bullet"/>
      <w:lvlText w:val="o"/>
      <w:lvlJc w:val="left"/>
      <w:pPr>
        <w:ind w:left="4072" w:hanging="360"/>
      </w:pPr>
      <w:rPr>
        <w:rFonts w:ascii="Courier New" w:hAnsi="Courier New" w:cs="Courier New" w:hint="default"/>
      </w:rPr>
    </w:lvl>
    <w:lvl w:ilvl="5" w:tplc="040C0005" w:tentative="1">
      <w:start w:val="1"/>
      <w:numFmt w:val="bullet"/>
      <w:lvlText w:val=""/>
      <w:lvlJc w:val="left"/>
      <w:pPr>
        <w:ind w:left="4792" w:hanging="360"/>
      </w:pPr>
      <w:rPr>
        <w:rFonts w:ascii="Wingdings" w:hAnsi="Wingdings" w:hint="default"/>
      </w:rPr>
    </w:lvl>
    <w:lvl w:ilvl="6" w:tplc="040C0001" w:tentative="1">
      <w:start w:val="1"/>
      <w:numFmt w:val="bullet"/>
      <w:lvlText w:val=""/>
      <w:lvlJc w:val="left"/>
      <w:pPr>
        <w:ind w:left="5512" w:hanging="360"/>
      </w:pPr>
      <w:rPr>
        <w:rFonts w:ascii="Symbol" w:hAnsi="Symbol" w:hint="default"/>
      </w:rPr>
    </w:lvl>
    <w:lvl w:ilvl="7" w:tplc="040C0003" w:tentative="1">
      <w:start w:val="1"/>
      <w:numFmt w:val="bullet"/>
      <w:lvlText w:val="o"/>
      <w:lvlJc w:val="left"/>
      <w:pPr>
        <w:ind w:left="6232" w:hanging="360"/>
      </w:pPr>
      <w:rPr>
        <w:rFonts w:ascii="Courier New" w:hAnsi="Courier New" w:cs="Courier New" w:hint="default"/>
      </w:rPr>
    </w:lvl>
    <w:lvl w:ilvl="8" w:tplc="040C0005" w:tentative="1">
      <w:start w:val="1"/>
      <w:numFmt w:val="bullet"/>
      <w:lvlText w:val=""/>
      <w:lvlJc w:val="left"/>
      <w:pPr>
        <w:ind w:left="6952" w:hanging="360"/>
      </w:pPr>
      <w:rPr>
        <w:rFonts w:ascii="Wingdings" w:hAnsi="Wingdings" w:hint="default"/>
      </w:rPr>
    </w:lvl>
  </w:abstractNum>
  <w:abstractNum w:abstractNumId="2" w15:restartNumberingAfterBreak="0">
    <w:nsid w:val="08AB33BC"/>
    <w:multiLevelType w:val="hybridMultilevel"/>
    <w:tmpl w:val="F154EA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455B55"/>
    <w:multiLevelType w:val="hybridMultilevel"/>
    <w:tmpl w:val="C556E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777247"/>
    <w:multiLevelType w:val="hybridMultilevel"/>
    <w:tmpl w:val="ACCC8D3E"/>
    <w:lvl w:ilvl="0" w:tplc="5B8A1BB8">
      <w:start w:val="1"/>
      <w:numFmt w:val="bullet"/>
      <w:lvlText w:val="-"/>
      <w:lvlJc w:val="left"/>
      <w:pPr>
        <w:tabs>
          <w:tab w:val="num" w:pos="227"/>
        </w:tabs>
        <w:ind w:left="227" w:hanging="227"/>
      </w:pPr>
      <w:rPr>
        <w:rFonts w:ascii="Arial Narrow" w:hAnsi="Arial Narro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F13CEE"/>
    <w:multiLevelType w:val="hybridMultilevel"/>
    <w:tmpl w:val="7A849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630648"/>
    <w:multiLevelType w:val="hybridMultilevel"/>
    <w:tmpl w:val="B96260B6"/>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7" w15:restartNumberingAfterBreak="0">
    <w:nsid w:val="1F843C57"/>
    <w:multiLevelType w:val="hybridMultilevel"/>
    <w:tmpl w:val="8DD219D8"/>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8" w15:restartNumberingAfterBreak="0">
    <w:nsid w:val="1FCA3AC8"/>
    <w:multiLevelType w:val="hybridMultilevel"/>
    <w:tmpl w:val="9EA4959C"/>
    <w:lvl w:ilvl="0" w:tplc="FBCC7422">
      <w:start w:val="1"/>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9" w15:restartNumberingAfterBreak="0">
    <w:nsid w:val="237202EB"/>
    <w:multiLevelType w:val="hybridMultilevel"/>
    <w:tmpl w:val="2424BBD4"/>
    <w:lvl w:ilvl="0" w:tplc="E9A02A2C">
      <w:start w:val="33"/>
      <w:numFmt w:val="bullet"/>
      <w:lvlText w:val="-"/>
      <w:lvlJc w:val="left"/>
      <w:pPr>
        <w:tabs>
          <w:tab w:val="num" w:pos="720"/>
        </w:tabs>
        <w:ind w:left="720" w:hanging="360"/>
      </w:pPr>
      <w:rPr>
        <w:rFonts w:ascii="Myriad Pro" w:eastAsia="Times New Roman" w:hAnsi="Myriad Pro"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0E4A76"/>
    <w:multiLevelType w:val="hybridMultilevel"/>
    <w:tmpl w:val="C3704326"/>
    <w:lvl w:ilvl="0" w:tplc="B42EC0B8">
      <w:start w:val="3"/>
      <w:numFmt w:val="bullet"/>
      <w:lvlText w:val="-"/>
      <w:lvlJc w:val="left"/>
      <w:pPr>
        <w:ind w:left="786"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594A08"/>
    <w:multiLevelType w:val="hybridMultilevel"/>
    <w:tmpl w:val="D104FB62"/>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12" w15:restartNumberingAfterBreak="0">
    <w:nsid w:val="30170FEB"/>
    <w:multiLevelType w:val="hybridMultilevel"/>
    <w:tmpl w:val="C3EA5E56"/>
    <w:lvl w:ilvl="0" w:tplc="5DD08C14">
      <w:start w:val="1"/>
      <w:numFmt w:val="bullet"/>
      <w:lvlText w:val="·"/>
      <w:lvlJc w:val="left"/>
      <w:pPr>
        <w:ind w:hanging="360"/>
      </w:pPr>
      <w:rPr>
        <w:rFonts w:ascii="Wingdings" w:eastAsia="Wingdings" w:hAnsi="Wingdings" w:hint="default"/>
        <w:w w:val="34"/>
        <w:sz w:val="20"/>
        <w:szCs w:val="20"/>
      </w:rPr>
    </w:lvl>
    <w:lvl w:ilvl="1" w:tplc="7DE428BE">
      <w:start w:val="1"/>
      <w:numFmt w:val="bullet"/>
      <w:lvlText w:val="·"/>
      <w:lvlJc w:val="left"/>
      <w:pPr>
        <w:ind w:hanging="360"/>
      </w:pPr>
      <w:rPr>
        <w:rFonts w:ascii="Wingdings" w:eastAsia="Wingdings" w:hAnsi="Wingdings" w:hint="default"/>
        <w:w w:val="51"/>
        <w:sz w:val="18"/>
        <w:szCs w:val="18"/>
      </w:rPr>
    </w:lvl>
    <w:lvl w:ilvl="2" w:tplc="74CE7602">
      <w:start w:val="1"/>
      <w:numFmt w:val="bullet"/>
      <w:lvlText w:val="•"/>
      <w:lvlJc w:val="left"/>
      <w:rPr>
        <w:rFonts w:hint="default"/>
      </w:rPr>
    </w:lvl>
    <w:lvl w:ilvl="3" w:tplc="CAC44D8E">
      <w:start w:val="1"/>
      <w:numFmt w:val="bullet"/>
      <w:lvlText w:val="•"/>
      <w:lvlJc w:val="left"/>
      <w:rPr>
        <w:rFonts w:hint="default"/>
      </w:rPr>
    </w:lvl>
    <w:lvl w:ilvl="4" w:tplc="B4244B4A">
      <w:start w:val="1"/>
      <w:numFmt w:val="bullet"/>
      <w:lvlText w:val="•"/>
      <w:lvlJc w:val="left"/>
      <w:rPr>
        <w:rFonts w:hint="default"/>
      </w:rPr>
    </w:lvl>
    <w:lvl w:ilvl="5" w:tplc="B9BE525E">
      <w:start w:val="1"/>
      <w:numFmt w:val="bullet"/>
      <w:lvlText w:val="•"/>
      <w:lvlJc w:val="left"/>
      <w:rPr>
        <w:rFonts w:hint="default"/>
      </w:rPr>
    </w:lvl>
    <w:lvl w:ilvl="6" w:tplc="6AE4049A">
      <w:start w:val="1"/>
      <w:numFmt w:val="bullet"/>
      <w:lvlText w:val="•"/>
      <w:lvlJc w:val="left"/>
      <w:rPr>
        <w:rFonts w:hint="default"/>
      </w:rPr>
    </w:lvl>
    <w:lvl w:ilvl="7" w:tplc="D4D69D30">
      <w:start w:val="1"/>
      <w:numFmt w:val="bullet"/>
      <w:lvlText w:val="•"/>
      <w:lvlJc w:val="left"/>
      <w:rPr>
        <w:rFonts w:hint="default"/>
      </w:rPr>
    </w:lvl>
    <w:lvl w:ilvl="8" w:tplc="A4ACEDEC">
      <w:start w:val="1"/>
      <w:numFmt w:val="bullet"/>
      <w:lvlText w:val="•"/>
      <w:lvlJc w:val="left"/>
      <w:rPr>
        <w:rFonts w:hint="default"/>
      </w:rPr>
    </w:lvl>
  </w:abstractNum>
  <w:abstractNum w:abstractNumId="13" w15:restartNumberingAfterBreak="0">
    <w:nsid w:val="30FE37D3"/>
    <w:multiLevelType w:val="hybridMultilevel"/>
    <w:tmpl w:val="B63836FE"/>
    <w:lvl w:ilvl="0" w:tplc="04DA74AE">
      <w:start w:val="1"/>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14" w15:restartNumberingAfterBreak="0">
    <w:nsid w:val="3341116B"/>
    <w:multiLevelType w:val="hybridMultilevel"/>
    <w:tmpl w:val="E5104B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D558FC"/>
    <w:multiLevelType w:val="hybridMultilevel"/>
    <w:tmpl w:val="08D66D8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0B458B"/>
    <w:multiLevelType w:val="hybridMultilevel"/>
    <w:tmpl w:val="60BED26A"/>
    <w:lvl w:ilvl="0" w:tplc="D28A90A4">
      <w:start w:val="3"/>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17" w15:restartNumberingAfterBreak="0">
    <w:nsid w:val="41CE4984"/>
    <w:multiLevelType w:val="hybridMultilevel"/>
    <w:tmpl w:val="08FE3E2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687B8F"/>
    <w:multiLevelType w:val="hybridMultilevel"/>
    <w:tmpl w:val="F9A6E596"/>
    <w:lvl w:ilvl="0" w:tplc="4CDC1984">
      <w:start w:val="1"/>
      <w:numFmt w:val="bullet"/>
      <w:lvlText w:val="·"/>
      <w:lvlJc w:val="left"/>
      <w:pPr>
        <w:ind w:hanging="360"/>
      </w:pPr>
      <w:rPr>
        <w:rFonts w:ascii="Wingdings" w:eastAsia="Wingdings" w:hAnsi="Wingdings" w:hint="default"/>
        <w:w w:val="34"/>
        <w:sz w:val="20"/>
        <w:szCs w:val="20"/>
      </w:rPr>
    </w:lvl>
    <w:lvl w:ilvl="1" w:tplc="3272BAE2">
      <w:start w:val="1"/>
      <w:numFmt w:val="bullet"/>
      <w:lvlText w:val="•"/>
      <w:lvlJc w:val="left"/>
      <w:rPr>
        <w:rFonts w:hint="default"/>
      </w:rPr>
    </w:lvl>
    <w:lvl w:ilvl="2" w:tplc="231C4112">
      <w:start w:val="1"/>
      <w:numFmt w:val="bullet"/>
      <w:lvlText w:val="•"/>
      <w:lvlJc w:val="left"/>
      <w:rPr>
        <w:rFonts w:hint="default"/>
      </w:rPr>
    </w:lvl>
    <w:lvl w:ilvl="3" w:tplc="D374C22A">
      <w:start w:val="1"/>
      <w:numFmt w:val="bullet"/>
      <w:lvlText w:val="•"/>
      <w:lvlJc w:val="left"/>
      <w:rPr>
        <w:rFonts w:hint="default"/>
      </w:rPr>
    </w:lvl>
    <w:lvl w:ilvl="4" w:tplc="3ED03D46">
      <w:start w:val="1"/>
      <w:numFmt w:val="bullet"/>
      <w:lvlText w:val="•"/>
      <w:lvlJc w:val="left"/>
      <w:rPr>
        <w:rFonts w:hint="default"/>
      </w:rPr>
    </w:lvl>
    <w:lvl w:ilvl="5" w:tplc="F4F4E600">
      <w:start w:val="1"/>
      <w:numFmt w:val="bullet"/>
      <w:lvlText w:val="•"/>
      <w:lvlJc w:val="left"/>
      <w:rPr>
        <w:rFonts w:hint="default"/>
      </w:rPr>
    </w:lvl>
    <w:lvl w:ilvl="6" w:tplc="111A76CA">
      <w:start w:val="1"/>
      <w:numFmt w:val="bullet"/>
      <w:lvlText w:val="•"/>
      <w:lvlJc w:val="left"/>
      <w:rPr>
        <w:rFonts w:hint="default"/>
      </w:rPr>
    </w:lvl>
    <w:lvl w:ilvl="7" w:tplc="C5E0DF5A">
      <w:start w:val="1"/>
      <w:numFmt w:val="bullet"/>
      <w:lvlText w:val="•"/>
      <w:lvlJc w:val="left"/>
      <w:rPr>
        <w:rFonts w:hint="default"/>
      </w:rPr>
    </w:lvl>
    <w:lvl w:ilvl="8" w:tplc="2876B5DC">
      <w:start w:val="1"/>
      <w:numFmt w:val="bullet"/>
      <w:lvlText w:val="•"/>
      <w:lvlJc w:val="left"/>
      <w:rPr>
        <w:rFonts w:hint="default"/>
      </w:rPr>
    </w:lvl>
  </w:abstractNum>
  <w:abstractNum w:abstractNumId="19" w15:restartNumberingAfterBreak="0">
    <w:nsid w:val="468C1ED3"/>
    <w:multiLevelType w:val="hybridMultilevel"/>
    <w:tmpl w:val="90A2FB0A"/>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20" w15:restartNumberingAfterBreak="0">
    <w:nsid w:val="47D74352"/>
    <w:multiLevelType w:val="hybridMultilevel"/>
    <w:tmpl w:val="C27A3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83E4735"/>
    <w:multiLevelType w:val="hybridMultilevel"/>
    <w:tmpl w:val="5A782000"/>
    <w:lvl w:ilvl="0" w:tplc="1B18E3B6">
      <w:start w:val="14"/>
      <w:numFmt w:val="bullet"/>
      <w:lvlText w:val="-"/>
      <w:lvlJc w:val="left"/>
      <w:pPr>
        <w:ind w:left="720" w:hanging="360"/>
      </w:pPr>
      <w:rPr>
        <w:rFonts w:ascii="Arial Narrow" w:eastAsia="Times New Roman" w:hAnsi="Arial Narrow" w:cs="Helvetic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4D283FA8"/>
    <w:multiLevelType w:val="hybridMultilevel"/>
    <w:tmpl w:val="8364131C"/>
    <w:lvl w:ilvl="0" w:tplc="7A466CE8">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ED34BF9"/>
    <w:multiLevelType w:val="hybridMultilevel"/>
    <w:tmpl w:val="FC527592"/>
    <w:lvl w:ilvl="0" w:tplc="2E9EA80A">
      <w:start w:val="1"/>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24" w15:restartNumberingAfterBreak="0">
    <w:nsid w:val="4F290B6C"/>
    <w:multiLevelType w:val="multilevel"/>
    <w:tmpl w:val="92C4F880"/>
    <w:lvl w:ilvl="0">
      <w:start w:val="14"/>
      <w:numFmt w:val="upperLetter"/>
      <w:lvlText w:val="%1"/>
      <w:lvlJc w:val="left"/>
      <w:pPr>
        <w:ind w:hanging="495"/>
      </w:pPr>
      <w:rPr>
        <w:rFonts w:hint="default"/>
      </w:rPr>
    </w:lvl>
    <w:lvl w:ilvl="1">
      <w:start w:val="2"/>
      <w:numFmt w:val="upperLetter"/>
      <w:lvlText w:val="%1.%2."/>
      <w:lvlJc w:val="left"/>
      <w:pPr>
        <w:ind w:hanging="495"/>
      </w:pPr>
      <w:rPr>
        <w:rFonts w:ascii="Trebuchet MS" w:eastAsia="Trebuchet MS" w:hAnsi="Trebuchet MS" w:hint="default"/>
        <w:i/>
        <w:sz w:val="22"/>
        <w:szCs w:val="22"/>
      </w:rPr>
    </w:lvl>
    <w:lvl w:ilvl="2">
      <w:start w:val="1"/>
      <w:numFmt w:val="bullet"/>
      <w:lvlText w:val="-"/>
      <w:lvlJc w:val="left"/>
      <w:pPr>
        <w:ind w:hanging="360"/>
      </w:pPr>
      <w:rPr>
        <w:rFonts w:ascii="Trebuchet MS" w:eastAsia="Trebuchet MS" w:hAnsi="Trebuchet MS" w:hint="default"/>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15:restartNumberingAfterBreak="0">
    <w:nsid w:val="51876DFB"/>
    <w:multiLevelType w:val="hybridMultilevel"/>
    <w:tmpl w:val="F3443192"/>
    <w:lvl w:ilvl="0" w:tplc="040C0001">
      <w:start w:val="1"/>
      <w:numFmt w:val="bullet"/>
      <w:lvlText w:val=""/>
      <w:lvlJc w:val="left"/>
      <w:pPr>
        <w:ind w:left="1552" w:hanging="360"/>
      </w:pPr>
      <w:rPr>
        <w:rFonts w:ascii="Symbol" w:hAnsi="Symbol" w:hint="default"/>
      </w:rPr>
    </w:lvl>
    <w:lvl w:ilvl="1" w:tplc="040C0003" w:tentative="1">
      <w:start w:val="1"/>
      <w:numFmt w:val="bullet"/>
      <w:lvlText w:val="o"/>
      <w:lvlJc w:val="left"/>
      <w:pPr>
        <w:ind w:left="2272" w:hanging="360"/>
      </w:pPr>
      <w:rPr>
        <w:rFonts w:ascii="Courier New" w:hAnsi="Courier New" w:cs="Courier New" w:hint="default"/>
      </w:rPr>
    </w:lvl>
    <w:lvl w:ilvl="2" w:tplc="040C0005" w:tentative="1">
      <w:start w:val="1"/>
      <w:numFmt w:val="bullet"/>
      <w:lvlText w:val=""/>
      <w:lvlJc w:val="left"/>
      <w:pPr>
        <w:ind w:left="2992" w:hanging="360"/>
      </w:pPr>
      <w:rPr>
        <w:rFonts w:ascii="Wingdings" w:hAnsi="Wingdings" w:hint="default"/>
      </w:rPr>
    </w:lvl>
    <w:lvl w:ilvl="3" w:tplc="040C0001" w:tentative="1">
      <w:start w:val="1"/>
      <w:numFmt w:val="bullet"/>
      <w:lvlText w:val=""/>
      <w:lvlJc w:val="left"/>
      <w:pPr>
        <w:ind w:left="3712" w:hanging="360"/>
      </w:pPr>
      <w:rPr>
        <w:rFonts w:ascii="Symbol" w:hAnsi="Symbol" w:hint="default"/>
      </w:rPr>
    </w:lvl>
    <w:lvl w:ilvl="4" w:tplc="040C0003" w:tentative="1">
      <w:start w:val="1"/>
      <w:numFmt w:val="bullet"/>
      <w:lvlText w:val="o"/>
      <w:lvlJc w:val="left"/>
      <w:pPr>
        <w:ind w:left="4432" w:hanging="360"/>
      </w:pPr>
      <w:rPr>
        <w:rFonts w:ascii="Courier New" w:hAnsi="Courier New" w:cs="Courier New" w:hint="default"/>
      </w:rPr>
    </w:lvl>
    <w:lvl w:ilvl="5" w:tplc="040C0005" w:tentative="1">
      <w:start w:val="1"/>
      <w:numFmt w:val="bullet"/>
      <w:lvlText w:val=""/>
      <w:lvlJc w:val="left"/>
      <w:pPr>
        <w:ind w:left="5152" w:hanging="360"/>
      </w:pPr>
      <w:rPr>
        <w:rFonts w:ascii="Wingdings" w:hAnsi="Wingdings" w:hint="default"/>
      </w:rPr>
    </w:lvl>
    <w:lvl w:ilvl="6" w:tplc="040C0001" w:tentative="1">
      <w:start w:val="1"/>
      <w:numFmt w:val="bullet"/>
      <w:lvlText w:val=""/>
      <w:lvlJc w:val="left"/>
      <w:pPr>
        <w:ind w:left="5872" w:hanging="360"/>
      </w:pPr>
      <w:rPr>
        <w:rFonts w:ascii="Symbol" w:hAnsi="Symbol" w:hint="default"/>
      </w:rPr>
    </w:lvl>
    <w:lvl w:ilvl="7" w:tplc="040C0003" w:tentative="1">
      <w:start w:val="1"/>
      <w:numFmt w:val="bullet"/>
      <w:lvlText w:val="o"/>
      <w:lvlJc w:val="left"/>
      <w:pPr>
        <w:ind w:left="6592" w:hanging="360"/>
      </w:pPr>
      <w:rPr>
        <w:rFonts w:ascii="Courier New" w:hAnsi="Courier New" w:cs="Courier New" w:hint="default"/>
      </w:rPr>
    </w:lvl>
    <w:lvl w:ilvl="8" w:tplc="040C0005" w:tentative="1">
      <w:start w:val="1"/>
      <w:numFmt w:val="bullet"/>
      <w:lvlText w:val=""/>
      <w:lvlJc w:val="left"/>
      <w:pPr>
        <w:ind w:left="7312" w:hanging="360"/>
      </w:pPr>
      <w:rPr>
        <w:rFonts w:ascii="Wingdings" w:hAnsi="Wingdings" w:hint="default"/>
      </w:rPr>
    </w:lvl>
  </w:abstractNum>
  <w:abstractNum w:abstractNumId="26" w15:restartNumberingAfterBreak="0">
    <w:nsid w:val="52832A6A"/>
    <w:multiLevelType w:val="hybridMultilevel"/>
    <w:tmpl w:val="D0DAE8AA"/>
    <w:lvl w:ilvl="0" w:tplc="0B88E3D4">
      <w:start w:val="1"/>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27" w15:restartNumberingAfterBreak="0">
    <w:nsid w:val="55E911AC"/>
    <w:multiLevelType w:val="hybridMultilevel"/>
    <w:tmpl w:val="60BC7858"/>
    <w:lvl w:ilvl="0" w:tplc="040C0001">
      <w:start w:val="1"/>
      <w:numFmt w:val="bullet"/>
      <w:lvlText w:val=""/>
      <w:lvlJc w:val="left"/>
      <w:pPr>
        <w:ind w:left="932" w:hanging="360"/>
      </w:pPr>
      <w:rPr>
        <w:rFonts w:ascii="Symbol" w:hAnsi="Symbol" w:hint="default"/>
      </w:rPr>
    </w:lvl>
    <w:lvl w:ilvl="1" w:tplc="040C0003" w:tentative="1">
      <w:start w:val="1"/>
      <w:numFmt w:val="bullet"/>
      <w:lvlText w:val="o"/>
      <w:lvlJc w:val="left"/>
      <w:pPr>
        <w:ind w:left="1652" w:hanging="360"/>
      </w:pPr>
      <w:rPr>
        <w:rFonts w:ascii="Courier New" w:hAnsi="Courier New" w:cs="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cs="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cs="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28" w15:restartNumberingAfterBreak="0">
    <w:nsid w:val="59CE7A5B"/>
    <w:multiLevelType w:val="hybridMultilevel"/>
    <w:tmpl w:val="83FCD8EA"/>
    <w:lvl w:ilvl="0" w:tplc="648CC06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5A0D6ADD"/>
    <w:multiLevelType w:val="singleLevel"/>
    <w:tmpl w:val="FFA27C32"/>
    <w:lvl w:ilvl="0">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6D8D0190"/>
    <w:multiLevelType w:val="hybridMultilevel"/>
    <w:tmpl w:val="6C96458A"/>
    <w:lvl w:ilvl="0" w:tplc="4FCE2BE6">
      <w:start w:val="1"/>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31" w15:restartNumberingAfterBreak="0">
    <w:nsid w:val="6DAC3F56"/>
    <w:multiLevelType w:val="hybridMultilevel"/>
    <w:tmpl w:val="0EBA60F8"/>
    <w:lvl w:ilvl="0" w:tplc="040C0001">
      <w:start w:val="1"/>
      <w:numFmt w:val="bullet"/>
      <w:lvlText w:val=""/>
      <w:lvlJc w:val="left"/>
      <w:pPr>
        <w:ind w:left="932" w:hanging="360"/>
      </w:pPr>
      <w:rPr>
        <w:rFonts w:ascii="Symbol" w:hAnsi="Symbol" w:hint="default"/>
      </w:rPr>
    </w:lvl>
    <w:lvl w:ilvl="1" w:tplc="040C0003" w:tentative="1">
      <w:start w:val="1"/>
      <w:numFmt w:val="bullet"/>
      <w:lvlText w:val="o"/>
      <w:lvlJc w:val="left"/>
      <w:pPr>
        <w:ind w:left="1652" w:hanging="360"/>
      </w:pPr>
      <w:rPr>
        <w:rFonts w:ascii="Courier New" w:hAnsi="Courier New" w:cs="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cs="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cs="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32" w15:restartNumberingAfterBreak="0">
    <w:nsid w:val="6DCB50A5"/>
    <w:multiLevelType w:val="hybridMultilevel"/>
    <w:tmpl w:val="401A9D00"/>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33" w15:restartNumberingAfterBreak="0">
    <w:nsid w:val="6E6C6568"/>
    <w:multiLevelType w:val="hybridMultilevel"/>
    <w:tmpl w:val="2054A7AC"/>
    <w:lvl w:ilvl="0" w:tplc="E16A534A">
      <w:start w:val="1"/>
      <w:numFmt w:val="bullet"/>
      <w:lvlText w:val="-"/>
      <w:lvlJc w:val="left"/>
      <w:pPr>
        <w:ind w:hanging="360"/>
      </w:pPr>
      <w:rPr>
        <w:rFonts w:ascii="Trebuchet MS" w:eastAsia="Trebuchet MS" w:hAnsi="Trebuchet MS" w:hint="default"/>
        <w:w w:val="99"/>
        <w:sz w:val="20"/>
        <w:szCs w:val="20"/>
      </w:rPr>
    </w:lvl>
    <w:lvl w:ilvl="1" w:tplc="D1704F6E">
      <w:start w:val="1"/>
      <w:numFmt w:val="bullet"/>
      <w:lvlText w:val="•"/>
      <w:lvlJc w:val="left"/>
      <w:rPr>
        <w:rFonts w:hint="default"/>
      </w:rPr>
    </w:lvl>
    <w:lvl w:ilvl="2" w:tplc="B2F4C84C">
      <w:start w:val="1"/>
      <w:numFmt w:val="bullet"/>
      <w:lvlText w:val="•"/>
      <w:lvlJc w:val="left"/>
      <w:rPr>
        <w:rFonts w:hint="default"/>
      </w:rPr>
    </w:lvl>
    <w:lvl w:ilvl="3" w:tplc="9F4C8ECE">
      <w:start w:val="1"/>
      <w:numFmt w:val="bullet"/>
      <w:lvlText w:val="•"/>
      <w:lvlJc w:val="left"/>
      <w:rPr>
        <w:rFonts w:hint="default"/>
      </w:rPr>
    </w:lvl>
    <w:lvl w:ilvl="4" w:tplc="0DC0D610">
      <w:start w:val="1"/>
      <w:numFmt w:val="bullet"/>
      <w:lvlText w:val="•"/>
      <w:lvlJc w:val="left"/>
      <w:rPr>
        <w:rFonts w:hint="default"/>
      </w:rPr>
    </w:lvl>
    <w:lvl w:ilvl="5" w:tplc="DE643C48">
      <w:start w:val="1"/>
      <w:numFmt w:val="bullet"/>
      <w:lvlText w:val="•"/>
      <w:lvlJc w:val="left"/>
      <w:rPr>
        <w:rFonts w:hint="default"/>
      </w:rPr>
    </w:lvl>
    <w:lvl w:ilvl="6" w:tplc="FF388BBC">
      <w:start w:val="1"/>
      <w:numFmt w:val="bullet"/>
      <w:lvlText w:val="•"/>
      <w:lvlJc w:val="left"/>
      <w:rPr>
        <w:rFonts w:hint="default"/>
      </w:rPr>
    </w:lvl>
    <w:lvl w:ilvl="7" w:tplc="3C3E9902">
      <w:start w:val="1"/>
      <w:numFmt w:val="bullet"/>
      <w:lvlText w:val="•"/>
      <w:lvlJc w:val="left"/>
      <w:rPr>
        <w:rFonts w:hint="default"/>
      </w:rPr>
    </w:lvl>
    <w:lvl w:ilvl="8" w:tplc="8C82DE66">
      <w:start w:val="1"/>
      <w:numFmt w:val="bullet"/>
      <w:lvlText w:val="•"/>
      <w:lvlJc w:val="left"/>
      <w:rPr>
        <w:rFonts w:hint="default"/>
      </w:rPr>
    </w:lvl>
  </w:abstractNum>
  <w:abstractNum w:abstractNumId="34" w15:restartNumberingAfterBreak="0">
    <w:nsid w:val="72877FB3"/>
    <w:multiLevelType w:val="hybridMultilevel"/>
    <w:tmpl w:val="2BE08534"/>
    <w:lvl w:ilvl="0" w:tplc="A6B03F14">
      <w:start w:val="1"/>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35" w15:restartNumberingAfterBreak="0">
    <w:nsid w:val="72E631CB"/>
    <w:multiLevelType w:val="hybridMultilevel"/>
    <w:tmpl w:val="FDD46F24"/>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36" w15:restartNumberingAfterBreak="0">
    <w:nsid w:val="743B463D"/>
    <w:multiLevelType w:val="multilevel"/>
    <w:tmpl w:val="AF62AF80"/>
    <w:lvl w:ilvl="0">
      <w:start w:val="14"/>
      <w:numFmt w:val="upperLetter"/>
      <w:lvlText w:val="%1"/>
      <w:lvlJc w:val="left"/>
      <w:pPr>
        <w:ind w:hanging="447"/>
      </w:pPr>
      <w:rPr>
        <w:rFonts w:hint="default"/>
      </w:rPr>
    </w:lvl>
    <w:lvl w:ilvl="1">
      <w:start w:val="2"/>
      <w:numFmt w:val="upperLetter"/>
      <w:lvlText w:val="%1.%2."/>
      <w:lvlJc w:val="left"/>
      <w:pPr>
        <w:ind w:hanging="447"/>
      </w:pPr>
      <w:rPr>
        <w:rFonts w:hint="default"/>
        <w:u w:val="single" w:color="000000"/>
      </w:rPr>
    </w:lvl>
    <w:lvl w:ilvl="2">
      <w:start w:val="1"/>
      <w:numFmt w:val="decimal"/>
      <w:lvlText w:val="%3."/>
      <w:lvlJc w:val="left"/>
      <w:pPr>
        <w:ind w:hanging="360"/>
      </w:pPr>
      <w:rPr>
        <w:rFonts w:ascii="Trebuchet MS" w:eastAsia="Trebuchet MS" w:hAnsi="Trebuchet MS" w:hint="default"/>
        <w:spacing w:val="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7" w15:restartNumberingAfterBreak="0">
    <w:nsid w:val="7784451A"/>
    <w:multiLevelType w:val="hybridMultilevel"/>
    <w:tmpl w:val="34B0C268"/>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38" w15:restartNumberingAfterBreak="0">
    <w:nsid w:val="77E42FC6"/>
    <w:multiLevelType w:val="hybridMultilevel"/>
    <w:tmpl w:val="DAFA59F2"/>
    <w:lvl w:ilvl="0" w:tplc="040C0001">
      <w:start w:val="1"/>
      <w:numFmt w:val="bullet"/>
      <w:lvlText w:val=""/>
      <w:lvlJc w:val="left"/>
      <w:pPr>
        <w:ind w:left="1652" w:hanging="360"/>
      </w:pPr>
      <w:rPr>
        <w:rFonts w:ascii="Symbol" w:hAnsi="Symbol" w:hint="default"/>
      </w:rPr>
    </w:lvl>
    <w:lvl w:ilvl="1" w:tplc="040C0003" w:tentative="1">
      <w:start w:val="1"/>
      <w:numFmt w:val="bullet"/>
      <w:lvlText w:val="o"/>
      <w:lvlJc w:val="left"/>
      <w:pPr>
        <w:ind w:left="2372" w:hanging="360"/>
      </w:pPr>
      <w:rPr>
        <w:rFonts w:ascii="Courier New" w:hAnsi="Courier New" w:cs="Courier New" w:hint="default"/>
      </w:rPr>
    </w:lvl>
    <w:lvl w:ilvl="2" w:tplc="040C0005" w:tentative="1">
      <w:start w:val="1"/>
      <w:numFmt w:val="bullet"/>
      <w:lvlText w:val=""/>
      <w:lvlJc w:val="left"/>
      <w:pPr>
        <w:ind w:left="3092" w:hanging="360"/>
      </w:pPr>
      <w:rPr>
        <w:rFonts w:ascii="Wingdings" w:hAnsi="Wingdings" w:hint="default"/>
      </w:rPr>
    </w:lvl>
    <w:lvl w:ilvl="3" w:tplc="040C0001" w:tentative="1">
      <w:start w:val="1"/>
      <w:numFmt w:val="bullet"/>
      <w:lvlText w:val=""/>
      <w:lvlJc w:val="left"/>
      <w:pPr>
        <w:ind w:left="3812" w:hanging="360"/>
      </w:pPr>
      <w:rPr>
        <w:rFonts w:ascii="Symbol" w:hAnsi="Symbol" w:hint="default"/>
      </w:rPr>
    </w:lvl>
    <w:lvl w:ilvl="4" w:tplc="040C0003" w:tentative="1">
      <w:start w:val="1"/>
      <w:numFmt w:val="bullet"/>
      <w:lvlText w:val="o"/>
      <w:lvlJc w:val="left"/>
      <w:pPr>
        <w:ind w:left="4532" w:hanging="360"/>
      </w:pPr>
      <w:rPr>
        <w:rFonts w:ascii="Courier New" w:hAnsi="Courier New" w:cs="Courier New" w:hint="default"/>
      </w:rPr>
    </w:lvl>
    <w:lvl w:ilvl="5" w:tplc="040C0005" w:tentative="1">
      <w:start w:val="1"/>
      <w:numFmt w:val="bullet"/>
      <w:lvlText w:val=""/>
      <w:lvlJc w:val="left"/>
      <w:pPr>
        <w:ind w:left="5252" w:hanging="360"/>
      </w:pPr>
      <w:rPr>
        <w:rFonts w:ascii="Wingdings" w:hAnsi="Wingdings" w:hint="default"/>
      </w:rPr>
    </w:lvl>
    <w:lvl w:ilvl="6" w:tplc="040C0001" w:tentative="1">
      <w:start w:val="1"/>
      <w:numFmt w:val="bullet"/>
      <w:lvlText w:val=""/>
      <w:lvlJc w:val="left"/>
      <w:pPr>
        <w:ind w:left="5972" w:hanging="360"/>
      </w:pPr>
      <w:rPr>
        <w:rFonts w:ascii="Symbol" w:hAnsi="Symbol" w:hint="default"/>
      </w:rPr>
    </w:lvl>
    <w:lvl w:ilvl="7" w:tplc="040C0003" w:tentative="1">
      <w:start w:val="1"/>
      <w:numFmt w:val="bullet"/>
      <w:lvlText w:val="o"/>
      <w:lvlJc w:val="left"/>
      <w:pPr>
        <w:ind w:left="6692" w:hanging="360"/>
      </w:pPr>
      <w:rPr>
        <w:rFonts w:ascii="Courier New" w:hAnsi="Courier New" w:cs="Courier New" w:hint="default"/>
      </w:rPr>
    </w:lvl>
    <w:lvl w:ilvl="8" w:tplc="040C0005" w:tentative="1">
      <w:start w:val="1"/>
      <w:numFmt w:val="bullet"/>
      <w:lvlText w:val=""/>
      <w:lvlJc w:val="left"/>
      <w:pPr>
        <w:ind w:left="7412" w:hanging="360"/>
      </w:pPr>
      <w:rPr>
        <w:rFonts w:ascii="Wingdings" w:hAnsi="Wingdings" w:hint="default"/>
      </w:rPr>
    </w:lvl>
  </w:abstractNum>
  <w:abstractNum w:abstractNumId="39" w15:restartNumberingAfterBreak="0">
    <w:nsid w:val="78A46FA3"/>
    <w:multiLevelType w:val="hybridMultilevel"/>
    <w:tmpl w:val="82545830"/>
    <w:lvl w:ilvl="0" w:tplc="915876DE">
      <w:start w:val="1"/>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40" w15:restartNumberingAfterBreak="0">
    <w:nsid w:val="7AB82B91"/>
    <w:multiLevelType w:val="multilevel"/>
    <w:tmpl w:val="70584734"/>
    <w:lvl w:ilvl="0">
      <w:start w:val="14"/>
      <w:numFmt w:val="upperLetter"/>
      <w:lvlText w:val="%1"/>
      <w:lvlJc w:val="left"/>
      <w:pPr>
        <w:ind w:hanging="447"/>
      </w:pPr>
      <w:rPr>
        <w:rFonts w:hint="default"/>
      </w:rPr>
    </w:lvl>
    <w:lvl w:ilvl="1">
      <w:start w:val="2"/>
      <w:numFmt w:val="upperLetter"/>
      <w:lvlText w:val="%1.%2."/>
      <w:lvlJc w:val="left"/>
      <w:pPr>
        <w:ind w:hanging="447"/>
      </w:pPr>
      <w:rPr>
        <w:rFonts w:hint="default"/>
        <w:u w:val="single" w:color="000000"/>
      </w:rPr>
    </w:lvl>
    <w:lvl w:ilvl="2">
      <w:start w:val="1"/>
      <w:numFmt w:val="bullet"/>
      <w:lvlText w:val="·"/>
      <w:lvlJc w:val="left"/>
      <w:pPr>
        <w:ind w:hanging="360"/>
      </w:pPr>
      <w:rPr>
        <w:rFonts w:ascii="Wingdings" w:eastAsia="Wingdings" w:hAnsi="Wingdings" w:hint="default"/>
        <w:w w:val="34"/>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1" w15:restartNumberingAfterBreak="0">
    <w:nsid w:val="7B083D15"/>
    <w:multiLevelType w:val="hybridMultilevel"/>
    <w:tmpl w:val="F15C066A"/>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42" w15:restartNumberingAfterBreak="0">
    <w:nsid w:val="7CCB4AEE"/>
    <w:multiLevelType w:val="hybridMultilevel"/>
    <w:tmpl w:val="9DFAEE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0"/>
  </w:num>
  <w:num w:numId="4">
    <w:abstractNumId w:val="4"/>
  </w:num>
  <w:num w:numId="5">
    <w:abstractNumId w:val="22"/>
  </w:num>
  <w:num w:numId="6">
    <w:abstractNumId w:val="17"/>
  </w:num>
  <w:num w:numId="7">
    <w:abstractNumId w:val="12"/>
  </w:num>
  <w:num w:numId="8">
    <w:abstractNumId w:val="40"/>
  </w:num>
  <w:num w:numId="9">
    <w:abstractNumId w:val="24"/>
  </w:num>
  <w:num w:numId="10">
    <w:abstractNumId w:val="36"/>
  </w:num>
  <w:num w:numId="11">
    <w:abstractNumId w:val="33"/>
  </w:num>
  <w:num w:numId="12">
    <w:abstractNumId w:val="18"/>
  </w:num>
  <w:num w:numId="13">
    <w:abstractNumId w:val="11"/>
  </w:num>
  <w:num w:numId="14">
    <w:abstractNumId w:val="25"/>
  </w:num>
  <w:num w:numId="15">
    <w:abstractNumId w:val="6"/>
  </w:num>
  <w:num w:numId="16">
    <w:abstractNumId w:val="41"/>
  </w:num>
  <w:num w:numId="17">
    <w:abstractNumId w:val="38"/>
  </w:num>
  <w:num w:numId="18">
    <w:abstractNumId w:val="37"/>
  </w:num>
  <w:num w:numId="19">
    <w:abstractNumId w:val="35"/>
  </w:num>
  <w:num w:numId="20">
    <w:abstractNumId w:val="7"/>
  </w:num>
  <w:num w:numId="21">
    <w:abstractNumId w:val="1"/>
  </w:num>
  <w:num w:numId="22">
    <w:abstractNumId w:val="27"/>
  </w:num>
  <w:num w:numId="23">
    <w:abstractNumId w:val="2"/>
  </w:num>
  <w:num w:numId="24">
    <w:abstractNumId w:val="32"/>
  </w:num>
  <w:num w:numId="25">
    <w:abstractNumId w:val="19"/>
  </w:num>
  <w:num w:numId="26">
    <w:abstractNumId w:val="14"/>
  </w:num>
  <w:num w:numId="27">
    <w:abstractNumId w:val="31"/>
  </w:num>
  <w:num w:numId="28">
    <w:abstractNumId w:val="3"/>
  </w:num>
  <w:num w:numId="29">
    <w:abstractNumId w:val="20"/>
  </w:num>
  <w:num w:numId="30">
    <w:abstractNumId w:val="42"/>
  </w:num>
  <w:num w:numId="31">
    <w:abstractNumId w:val="5"/>
  </w:num>
  <w:num w:numId="32">
    <w:abstractNumId w:val="16"/>
  </w:num>
  <w:num w:numId="33">
    <w:abstractNumId w:val="30"/>
  </w:num>
  <w:num w:numId="34">
    <w:abstractNumId w:val="8"/>
  </w:num>
  <w:num w:numId="35">
    <w:abstractNumId w:val="34"/>
  </w:num>
  <w:num w:numId="36">
    <w:abstractNumId w:val="23"/>
  </w:num>
  <w:num w:numId="37">
    <w:abstractNumId w:val="39"/>
  </w:num>
  <w:num w:numId="38">
    <w:abstractNumId w:val="26"/>
  </w:num>
  <w:num w:numId="39">
    <w:abstractNumId w:val="13"/>
  </w:num>
  <w:num w:numId="40">
    <w:abstractNumId w:val="0"/>
  </w:num>
  <w:num w:numId="41">
    <w:abstractNumId w:val="29"/>
  </w:num>
  <w:num w:numId="42">
    <w:abstractNumId w:val="21"/>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65"/>
    <w:rsid w:val="00003B44"/>
    <w:rsid w:val="0000406F"/>
    <w:rsid w:val="0000536A"/>
    <w:rsid w:val="000061E7"/>
    <w:rsid w:val="000074F0"/>
    <w:rsid w:val="0001340C"/>
    <w:rsid w:val="00024E3B"/>
    <w:rsid w:val="000413E9"/>
    <w:rsid w:val="000436F9"/>
    <w:rsid w:val="00044688"/>
    <w:rsid w:val="00044860"/>
    <w:rsid w:val="0004719A"/>
    <w:rsid w:val="0004796A"/>
    <w:rsid w:val="00047A50"/>
    <w:rsid w:val="0005107F"/>
    <w:rsid w:val="00053AA9"/>
    <w:rsid w:val="00056AFA"/>
    <w:rsid w:val="00064EC3"/>
    <w:rsid w:val="00081FC2"/>
    <w:rsid w:val="0008684D"/>
    <w:rsid w:val="00086CE3"/>
    <w:rsid w:val="000944CF"/>
    <w:rsid w:val="00096AB8"/>
    <w:rsid w:val="000A0E5B"/>
    <w:rsid w:val="000A1935"/>
    <w:rsid w:val="000A2CB4"/>
    <w:rsid w:val="000A741E"/>
    <w:rsid w:val="000B1913"/>
    <w:rsid w:val="000B5191"/>
    <w:rsid w:val="000B54EB"/>
    <w:rsid w:val="000B6C5F"/>
    <w:rsid w:val="000C4228"/>
    <w:rsid w:val="000C59BE"/>
    <w:rsid w:val="000D0A59"/>
    <w:rsid w:val="000D1997"/>
    <w:rsid w:val="000E1C65"/>
    <w:rsid w:val="000E27F5"/>
    <w:rsid w:val="000E6ADB"/>
    <w:rsid w:val="0011588D"/>
    <w:rsid w:val="00117DDD"/>
    <w:rsid w:val="0012085A"/>
    <w:rsid w:val="001355CB"/>
    <w:rsid w:val="00136EDC"/>
    <w:rsid w:val="00150829"/>
    <w:rsid w:val="00153D0E"/>
    <w:rsid w:val="00161A75"/>
    <w:rsid w:val="0016242E"/>
    <w:rsid w:val="001716E4"/>
    <w:rsid w:val="001749B7"/>
    <w:rsid w:val="001838AE"/>
    <w:rsid w:val="001947F0"/>
    <w:rsid w:val="001A0386"/>
    <w:rsid w:val="001A4AAA"/>
    <w:rsid w:val="001B03AF"/>
    <w:rsid w:val="001B32F1"/>
    <w:rsid w:val="001B4ED8"/>
    <w:rsid w:val="001B6FD9"/>
    <w:rsid w:val="001C6250"/>
    <w:rsid w:val="001D1200"/>
    <w:rsid w:val="001D20CF"/>
    <w:rsid w:val="001D7C93"/>
    <w:rsid w:val="001E29A1"/>
    <w:rsid w:val="001E3A59"/>
    <w:rsid w:val="001F0D16"/>
    <w:rsid w:val="001F35B9"/>
    <w:rsid w:val="001F7C90"/>
    <w:rsid w:val="002102F8"/>
    <w:rsid w:val="0021070B"/>
    <w:rsid w:val="00213CA8"/>
    <w:rsid w:val="0021401E"/>
    <w:rsid w:val="00216BF8"/>
    <w:rsid w:val="00217B9F"/>
    <w:rsid w:val="00224157"/>
    <w:rsid w:val="00230BC4"/>
    <w:rsid w:val="00231BF5"/>
    <w:rsid w:val="002333D9"/>
    <w:rsid w:val="00234542"/>
    <w:rsid w:val="00241ABA"/>
    <w:rsid w:val="00243978"/>
    <w:rsid w:val="00245714"/>
    <w:rsid w:val="00245BCD"/>
    <w:rsid w:val="00246AF1"/>
    <w:rsid w:val="0024753A"/>
    <w:rsid w:val="00247994"/>
    <w:rsid w:val="00253223"/>
    <w:rsid w:val="002532F7"/>
    <w:rsid w:val="00256A3F"/>
    <w:rsid w:val="00257A6D"/>
    <w:rsid w:val="00265E55"/>
    <w:rsid w:val="0027313A"/>
    <w:rsid w:val="00273926"/>
    <w:rsid w:val="00275A21"/>
    <w:rsid w:val="00285414"/>
    <w:rsid w:val="002921E8"/>
    <w:rsid w:val="00293404"/>
    <w:rsid w:val="0029545D"/>
    <w:rsid w:val="00297177"/>
    <w:rsid w:val="002A3312"/>
    <w:rsid w:val="002A5AC6"/>
    <w:rsid w:val="002A631D"/>
    <w:rsid w:val="002B112F"/>
    <w:rsid w:val="002D72DD"/>
    <w:rsid w:val="002E2C76"/>
    <w:rsid w:val="002E52F4"/>
    <w:rsid w:val="002F3F5B"/>
    <w:rsid w:val="00304879"/>
    <w:rsid w:val="00305A5F"/>
    <w:rsid w:val="00317373"/>
    <w:rsid w:val="00325F40"/>
    <w:rsid w:val="003377D6"/>
    <w:rsid w:val="0034606F"/>
    <w:rsid w:val="00346616"/>
    <w:rsid w:val="00357EB7"/>
    <w:rsid w:val="00361F07"/>
    <w:rsid w:val="00363899"/>
    <w:rsid w:val="00364240"/>
    <w:rsid w:val="00365A7C"/>
    <w:rsid w:val="003713F1"/>
    <w:rsid w:val="00373432"/>
    <w:rsid w:val="003773BA"/>
    <w:rsid w:val="003773EC"/>
    <w:rsid w:val="00383111"/>
    <w:rsid w:val="00383445"/>
    <w:rsid w:val="00385686"/>
    <w:rsid w:val="00386E31"/>
    <w:rsid w:val="00387091"/>
    <w:rsid w:val="003920F9"/>
    <w:rsid w:val="00393340"/>
    <w:rsid w:val="00393A28"/>
    <w:rsid w:val="00397EBB"/>
    <w:rsid w:val="003A4875"/>
    <w:rsid w:val="003A48E8"/>
    <w:rsid w:val="003B08DB"/>
    <w:rsid w:val="003B3EF2"/>
    <w:rsid w:val="003B5C43"/>
    <w:rsid w:val="003B74DE"/>
    <w:rsid w:val="003C0C07"/>
    <w:rsid w:val="003C0CAB"/>
    <w:rsid w:val="003C6C0D"/>
    <w:rsid w:val="003E0451"/>
    <w:rsid w:val="003E2809"/>
    <w:rsid w:val="003E2852"/>
    <w:rsid w:val="003E2F99"/>
    <w:rsid w:val="003E50F2"/>
    <w:rsid w:val="003E57A1"/>
    <w:rsid w:val="003E641E"/>
    <w:rsid w:val="003F18E0"/>
    <w:rsid w:val="003F3097"/>
    <w:rsid w:val="003F4382"/>
    <w:rsid w:val="003F5F9D"/>
    <w:rsid w:val="003F7C57"/>
    <w:rsid w:val="004004F3"/>
    <w:rsid w:val="00405F2C"/>
    <w:rsid w:val="004143C5"/>
    <w:rsid w:val="00421D0D"/>
    <w:rsid w:val="0043265E"/>
    <w:rsid w:val="00432A7B"/>
    <w:rsid w:val="00433133"/>
    <w:rsid w:val="00433A27"/>
    <w:rsid w:val="004407BD"/>
    <w:rsid w:val="00440D49"/>
    <w:rsid w:val="004437EB"/>
    <w:rsid w:val="004439D9"/>
    <w:rsid w:val="00444B4C"/>
    <w:rsid w:val="00450266"/>
    <w:rsid w:val="004620D3"/>
    <w:rsid w:val="004629C0"/>
    <w:rsid w:val="00463E9E"/>
    <w:rsid w:val="00472359"/>
    <w:rsid w:val="004724C3"/>
    <w:rsid w:val="00472701"/>
    <w:rsid w:val="004740FA"/>
    <w:rsid w:val="004773BF"/>
    <w:rsid w:val="00481971"/>
    <w:rsid w:val="00483463"/>
    <w:rsid w:val="004944B8"/>
    <w:rsid w:val="004A5E65"/>
    <w:rsid w:val="004B3EB8"/>
    <w:rsid w:val="004B5385"/>
    <w:rsid w:val="004C7AD5"/>
    <w:rsid w:val="004D79EC"/>
    <w:rsid w:val="004E3384"/>
    <w:rsid w:val="004E3BAF"/>
    <w:rsid w:val="004F0E69"/>
    <w:rsid w:val="004F3CE4"/>
    <w:rsid w:val="0050079E"/>
    <w:rsid w:val="00505A11"/>
    <w:rsid w:val="00510B68"/>
    <w:rsid w:val="0051427F"/>
    <w:rsid w:val="0051556B"/>
    <w:rsid w:val="00521D2A"/>
    <w:rsid w:val="0052302B"/>
    <w:rsid w:val="00543792"/>
    <w:rsid w:val="005453DC"/>
    <w:rsid w:val="00550E10"/>
    <w:rsid w:val="00565459"/>
    <w:rsid w:val="00573892"/>
    <w:rsid w:val="00573F0A"/>
    <w:rsid w:val="00587595"/>
    <w:rsid w:val="00591E46"/>
    <w:rsid w:val="00597EC9"/>
    <w:rsid w:val="005A5AC3"/>
    <w:rsid w:val="005A5FEA"/>
    <w:rsid w:val="005B27FD"/>
    <w:rsid w:val="005C1F6B"/>
    <w:rsid w:val="005E7A2C"/>
    <w:rsid w:val="005E7E49"/>
    <w:rsid w:val="005F2270"/>
    <w:rsid w:val="005F3A0D"/>
    <w:rsid w:val="006137F8"/>
    <w:rsid w:val="0061605E"/>
    <w:rsid w:val="00617DB0"/>
    <w:rsid w:val="00620987"/>
    <w:rsid w:val="00633B27"/>
    <w:rsid w:val="006342C7"/>
    <w:rsid w:val="00637DBD"/>
    <w:rsid w:val="006428C4"/>
    <w:rsid w:val="00644344"/>
    <w:rsid w:val="006452A4"/>
    <w:rsid w:val="0065387D"/>
    <w:rsid w:val="00665395"/>
    <w:rsid w:val="00677921"/>
    <w:rsid w:val="00680DAA"/>
    <w:rsid w:val="00683494"/>
    <w:rsid w:val="00685D47"/>
    <w:rsid w:val="0068727D"/>
    <w:rsid w:val="00690031"/>
    <w:rsid w:val="00690464"/>
    <w:rsid w:val="00690A64"/>
    <w:rsid w:val="00692D03"/>
    <w:rsid w:val="00695637"/>
    <w:rsid w:val="006C107C"/>
    <w:rsid w:val="006C1D38"/>
    <w:rsid w:val="006D397A"/>
    <w:rsid w:val="006D4A33"/>
    <w:rsid w:val="006D4D7E"/>
    <w:rsid w:val="006D54DD"/>
    <w:rsid w:val="006E05C1"/>
    <w:rsid w:val="006F32B1"/>
    <w:rsid w:val="006F52AC"/>
    <w:rsid w:val="006F5BC8"/>
    <w:rsid w:val="006F7885"/>
    <w:rsid w:val="007022DB"/>
    <w:rsid w:val="00704467"/>
    <w:rsid w:val="00711C69"/>
    <w:rsid w:val="00712FFC"/>
    <w:rsid w:val="007148B9"/>
    <w:rsid w:val="00720660"/>
    <w:rsid w:val="00725E5C"/>
    <w:rsid w:val="00732D81"/>
    <w:rsid w:val="007424FD"/>
    <w:rsid w:val="00743698"/>
    <w:rsid w:val="007473A0"/>
    <w:rsid w:val="007535EC"/>
    <w:rsid w:val="00754559"/>
    <w:rsid w:val="00760FDD"/>
    <w:rsid w:val="0076305C"/>
    <w:rsid w:val="0076324F"/>
    <w:rsid w:val="00763E7F"/>
    <w:rsid w:val="0076429F"/>
    <w:rsid w:val="007664B4"/>
    <w:rsid w:val="007705A5"/>
    <w:rsid w:val="007801CD"/>
    <w:rsid w:val="007928AD"/>
    <w:rsid w:val="007A2074"/>
    <w:rsid w:val="007A34F0"/>
    <w:rsid w:val="007A7BF7"/>
    <w:rsid w:val="007C0E7E"/>
    <w:rsid w:val="007C498F"/>
    <w:rsid w:val="007D1C50"/>
    <w:rsid w:val="007D781E"/>
    <w:rsid w:val="007E3924"/>
    <w:rsid w:val="007E717E"/>
    <w:rsid w:val="007E719A"/>
    <w:rsid w:val="007F5A4E"/>
    <w:rsid w:val="007F5B6B"/>
    <w:rsid w:val="00804ECF"/>
    <w:rsid w:val="0083077F"/>
    <w:rsid w:val="00832E55"/>
    <w:rsid w:val="008340D6"/>
    <w:rsid w:val="00840BE9"/>
    <w:rsid w:val="00842EC1"/>
    <w:rsid w:val="00843246"/>
    <w:rsid w:val="008468A6"/>
    <w:rsid w:val="00860444"/>
    <w:rsid w:val="00863A32"/>
    <w:rsid w:val="00867625"/>
    <w:rsid w:val="008678BA"/>
    <w:rsid w:val="0087433E"/>
    <w:rsid w:val="00874C46"/>
    <w:rsid w:val="0087668A"/>
    <w:rsid w:val="0088024C"/>
    <w:rsid w:val="00885B1C"/>
    <w:rsid w:val="00892644"/>
    <w:rsid w:val="008A00B6"/>
    <w:rsid w:val="008A09F8"/>
    <w:rsid w:val="008A1038"/>
    <w:rsid w:val="008A3338"/>
    <w:rsid w:val="008A3DF1"/>
    <w:rsid w:val="008B6F87"/>
    <w:rsid w:val="008B7299"/>
    <w:rsid w:val="008C6980"/>
    <w:rsid w:val="008D25CB"/>
    <w:rsid w:val="008D3C76"/>
    <w:rsid w:val="008D4A98"/>
    <w:rsid w:val="008F0FB9"/>
    <w:rsid w:val="008F21A7"/>
    <w:rsid w:val="008F2D9D"/>
    <w:rsid w:val="008F3A59"/>
    <w:rsid w:val="008F60E8"/>
    <w:rsid w:val="008F6423"/>
    <w:rsid w:val="00903CA6"/>
    <w:rsid w:val="009048C2"/>
    <w:rsid w:val="009049A7"/>
    <w:rsid w:val="00905937"/>
    <w:rsid w:val="00907366"/>
    <w:rsid w:val="009108BB"/>
    <w:rsid w:val="00914F0F"/>
    <w:rsid w:val="00915316"/>
    <w:rsid w:val="00923639"/>
    <w:rsid w:val="00926510"/>
    <w:rsid w:val="009336F2"/>
    <w:rsid w:val="00933DA4"/>
    <w:rsid w:val="009342A4"/>
    <w:rsid w:val="00953BCD"/>
    <w:rsid w:val="00960023"/>
    <w:rsid w:val="009600B3"/>
    <w:rsid w:val="00960BE8"/>
    <w:rsid w:val="00960FE0"/>
    <w:rsid w:val="00961D7D"/>
    <w:rsid w:val="00964E30"/>
    <w:rsid w:val="00973F10"/>
    <w:rsid w:val="0098001D"/>
    <w:rsid w:val="00986E0F"/>
    <w:rsid w:val="00987292"/>
    <w:rsid w:val="00996033"/>
    <w:rsid w:val="009A536C"/>
    <w:rsid w:val="009B3B2A"/>
    <w:rsid w:val="009B624C"/>
    <w:rsid w:val="009B6C95"/>
    <w:rsid w:val="009B74F8"/>
    <w:rsid w:val="009C001E"/>
    <w:rsid w:val="009D456B"/>
    <w:rsid w:val="009D5737"/>
    <w:rsid w:val="009E2BE7"/>
    <w:rsid w:val="009E40A4"/>
    <w:rsid w:val="009E5873"/>
    <w:rsid w:val="009F5225"/>
    <w:rsid w:val="009F61A7"/>
    <w:rsid w:val="00A051F3"/>
    <w:rsid w:val="00A05C8E"/>
    <w:rsid w:val="00A06C9F"/>
    <w:rsid w:val="00A15BDE"/>
    <w:rsid w:val="00A23A77"/>
    <w:rsid w:val="00A23D36"/>
    <w:rsid w:val="00A2457D"/>
    <w:rsid w:val="00A311EA"/>
    <w:rsid w:val="00A36333"/>
    <w:rsid w:val="00A45699"/>
    <w:rsid w:val="00A536D8"/>
    <w:rsid w:val="00A54B55"/>
    <w:rsid w:val="00A56824"/>
    <w:rsid w:val="00A56B5E"/>
    <w:rsid w:val="00A636F2"/>
    <w:rsid w:val="00A7122E"/>
    <w:rsid w:val="00A73B1C"/>
    <w:rsid w:val="00A75D76"/>
    <w:rsid w:val="00A83F51"/>
    <w:rsid w:val="00A92D12"/>
    <w:rsid w:val="00A971B3"/>
    <w:rsid w:val="00AA618B"/>
    <w:rsid w:val="00AB084F"/>
    <w:rsid w:val="00AB4545"/>
    <w:rsid w:val="00AB602B"/>
    <w:rsid w:val="00AB6E20"/>
    <w:rsid w:val="00AB6FCD"/>
    <w:rsid w:val="00AC043E"/>
    <w:rsid w:val="00AC3630"/>
    <w:rsid w:val="00AC5CAD"/>
    <w:rsid w:val="00AD1DAC"/>
    <w:rsid w:val="00AD20FA"/>
    <w:rsid w:val="00AE0BA7"/>
    <w:rsid w:val="00AE0D65"/>
    <w:rsid w:val="00AE2CD1"/>
    <w:rsid w:val="00AF1B47"/>
    <w:rsid w:val="00AF2981"/>
    <w:rsid w:val="00AF2D75"/>
    <w:rsid w:val="00AF32C1"/>
    <w:rsid w:val="00AF4831"/>
    <w:rsid w:val="00AF4C53"/>
    <w:rsid w:val="00AF6E1A"/>
    <w:rsid w:val="00B041E0"/>
    <w:rsid w:val="00B06C77"/>
    <w:rsid w:val="00B0778F"/>
    <w:rsid w:val="00B14048"/>
    <w:rsid w:val="00B21E17"/>
    <w:rsid w:val="00B22FE5"/>
    <w:rsid w:val="00B2403F"/>
    <w:rsid w:val="00B26F36"/>
    <w:rsid w:val="00B41F64"/>
    <w:rsid w:val="00B4293B"/>
    <w:rsid w:val="00B46728"/>
    <w:rsid w:val="00B47310"/>
    <w:rsid w:val="00B5056B"/>
    <w:rsid w:val="00B546AD"/>
    <w:rsid w:val="00B65A31"/>
    <w:rsid w:val="00B7576D"/>
    <w:rsid w:val="00B765A7"/>
    <w:rsid w:val="00B85588"/>
    <w:rsid w:val="00B85D71"/>
    <w:rsid w:val="00B9122C"/>
    <w:rsid w:val="00BA4BE9"/>
    <w:rsid w:val="00BB6F91"/>
    <w:rsid w:val="00BC0406"/>
    <w:rsid w:val="00BC3324"/>
    <w:rsid w:val="00BE028F"/>
    <w:rsid w:val="00BF0672"/>
    <w:rsid w:val="00BF47EF"/>
    <w:rsid w:val="00C01295"/>
    <w:rsid w:val="00C02926"/>
    <w:rsid w:val="00C033AB"/>
    <w:rsid w:val="00C06B1A"/>
    <w:rsid w:val="00C11851"/>
    <w:rsid w:val="00C25E3C"/>
    <w:rsid w:val="00C34CED"/>
    <w:rsid w:val="00C36B36"/>
    <w:rsid w:val="00C57C87"/>
    <w:rsid w:val="00C62B57"/>
    <w:rsid w:val="00C7028D"/>
    <w:rsid w:val="00C74443"/>
    <w:rsid w:val="00C754F8"/>
    <w:rsid w:val="00C77280"/>
    <w:rsid w:val="00C7770F"/>
    <w:rsid w:val="00C80330"/>
    <w:rsid w:val="00C87F62"/>
    <w:rsid w:val="00C9097E"/>
    <w:rsid w:val="00C92C24"/>
    <w:rsid w:val="00C935A1"/>
    <w:rsid w:val="00C94F89"/>
    <w:rsid w:val="00CA01C6"/>
    <w:rsid w:val="00CA67F8"/>
    <w:rsid w:val="00CA709E"/>
    <w:rsid w:val="00CA7529"/>
    <w:rsid w:val="00CB2548"/>
    <w:rsid w:val="00CC48B0"/>
    <w:rsid w:val="00CD465D"/>
    <w:rsid w:val="00CD5DD1"/>
    <w:rsid w:val="00CE38E7"/>
    <w:rsid w:val="00CE4C1A"/>
    <w:rsid w:val="00CE61DA"/>
    <w:rsid w:val="00CF1512"/>
    <w:rsid w:val="00CF156C"/>
    <w:rsid w:val="00CF1CA1"/>
    <w:rsid w:val="00CF4868"/>
    <w:rsid w:val="00D12FDF"/>
    <w:rsid w:val="00D2153F"/>
    <w:rsid w:val="00D35B3F"/>
    <w:rsid w:val="00D40FE2"/>
    <w:rsid w:val="00D5407D"/>
    <w:rsid w:val="00D549AD"/>
    <w:rsid w:val="00D62373"/>
    <w:rsid w:val="00D670B0"/>
    <w:rsid w:val="00D818CF"/>
    <w:rsid w:val="00D842A4"/>
    <w:rsid w:val="00D9206B"/>
    <w:rsid w:val="00D93A6D"/>
    <w:rsid w:val="00D96E46"/>
    <w:rsid w:val="00D97B1D"/>
    <w:rsid w:val="00DA25FE"/>
    <w:rsid w:val="00DA5A54"/>
    <w:rsid w:val="00DB28C3"/>
    <w:rsid w:val="00DC07BF"/>
    <w:rsid w:val="00DC3393"/>
    <w:rsid w:val="00DD0395"/>
    <w:rsid w:val="00DD511B"/>
    <w:rsid w:val="00DD5E1F"/>
    <w:rsid w:val="00DD621D"/>
    <w:rsid w:val="00DE3810"/>
    <w:rsid w:val="00DF1F78"/>
    <w:rsid w:val="00DF2093"/>
    <w:rsid w:val="00DF31AD"/>
    <w:rsid w:val="00DF5133"/>
    <w:rsid w:val="00DF58DA"/>
    <w:rsid w:val="00E04EE4"/>
    <w:rsid w:val="00E17781"/>
    <w:rsid w:val="00E26CE2"/>
    <w:rsid w:val="00E307C3"/>
    <w:rsid w:val="00E31882"/>
    <w:rsid w:val="00E37A3D"/>
    <w:rsid w:val="00E40F3B"/>
    <w:rsid w:val="00E444B4"/>
    <w:rsid w:val="00E44DA1"/>
    <w:rsid w:val="00E50CEA"/>
    <w:rsid w:val="00E5349D"/>
    <w:rsid w:val="00E67DA7"/>
    <w:rsid w:val="00E71A16"/>
    <w:rsid w:val="00E7246D"/>
    <w:rsid w:val="00E80AD5"/>
    <w:rsid w:val="00E83B59"/>
    <w:rsid w:val="00E875EB"/>
    <w:rsid w:val="00EA33ED"/>
    <w:rsid w:val="00EA626E"/>
    <w:rsid w:val="00EC175A"/>
    <w:rsid w:val="00EC3DBF"/>
    <w:rsid w:val="00EC45AC"/>
    <w:rsid w:val="00ED151E"/>
    <w:rsid w:val="00ED1600"/>
    <w:rsid w:val="00ED1DF9"/>
    <w:rsid w:val="00ED2ADA"/>
    <w:rsid w:val="00EE242B"/>
    <w:rsid w:val="00EE2A3D"/>
    <w:rsid w:val="00EE32C5"/>
    <w:rsid w:val="00EF11B7"/>
    <w:rsid w:val="00EF3C4B"/>
    <w:rsid w:val="00F112F1"/>
    <w:rsid w:val="00F13DA2"/>
    <w:rsid w:val="00F17587"/>
    <w:rsid w:val="00F206AC"/>
    <w:rsid w:val="00F32E86"/>
    <w:rsid w:val="00F374F0"/>
    <w:rsid w:val="00F41C76"/>
    <w:rsid w:val="00F43A1A"/>
    <w:rsid w:val="00F64FE2"/>
    <w:rsid w:val="00F65E43"/>
    <w:rsid w:val="00F675CA"/>
    <w:rsid w:val="00F707D4"/>
    <w:rsid w:val="00F761DE"/>
    <w:rsid w:val="00F86032"/>
    <w:rsid w:val="00F9023D"/>
    <w:rsid w:val="00F94104"/>
    <w:rsid w:val="00FA60A9"/>
    <w:rsid w:val="00FB1512"/>
    <w:rsid w:val="00FC0089"/>
    <w:rsid w:val="00FC63AC"/>
    <w:rsid w:val="00FD2C55"/>
    <w:rsid w:val="00FF3406"/>
    <w:rsid w:val="00FF6D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554C2-636C-47F7-A451-FD68FA54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FEA"/>
  </w:style>
  <w:style w:type="paragraph" w:styleId="Titre1">
    <w:name w:val="heading 1"/>
    <w:basedOn w:val="Normal"/>
    <w:link w:val="Titre1Car"/>
    <w:uiPriority w:val="1"/>
    <w:qFormat/>
    <w:rsid w:val="00AF32C1"/>
    <w:pPr>
      <w:widowControl w:val="0"/>
      <w:spacing w:before="60" w:after="0" w:line="240" w:lineRule="auto"/>
      <w:ind w:left="112"/>
      <w:outlineLvl w:val="0"/>
    </w:pPr>
    <w:rPr>
      <w:rFonts w:ascii="Trebuchet MS" w:eastAsia="Trebuchet MS" w:hAnsi="Trebuchet MS"/>
      <w:b/>
      <w:bCs/>
      <w:sz w:val="24"/>
      <w:szCs w:val="24"/>
      <w:u w:val="single"/>
      <w:lang w:val="en-US"/>
    </w:rPr>
  </w:style>
  <w:style w:type="paragraph" w:styleId="Titre2">
    <w:name w:val="heading 2"/>
    <w:basedOn w:val="Normal"/>
    <w:link w:val="Titre2Car"/>
    <w:uiPriority w:val="1"/>
    <w:qFormat/>
    <w:rsid w:val="00AF32C1"/>
    <w:pPr>
      <w:widowControl w:val="0"/>
      <w:spacing w:after="0" w:line="240" w:lineRule="auto"/>
      <w:ind w:left="112"/>
      <w:outlineLvl w:val="1"/>
    </w:pPr>
    <w:rPr>
      <w:rFonts w:ascii="Trebuchet MS" w:eastAsia="Trebuchet MS" w:hAnsi="Trebuchet MS"/>
      <w:b/>
      <w:bCs/>
      <w:i/>
      <w:sz w:val="24"/>
      <w:szCs w:val="24"/>
      <w:u w:val="single"/>
      <w:lang w:val="en-US"/>
    </w:rPr>
  </w:style>
  <w:style w:type="paragraph" w:styleId="Titre3">
    <w:name w:val="heading 3"/>
    <w:basedOn w:val="Normal"/>
    <w:link w:val="Titre3Car"/>
    <w:uiPriority w:val="1"/>
    <w:qFormat/>
    <w:rsid w:val="00AF32C1"/>
    <w:pPr>
      <w:widowControl w:val="0"/>
      <w:spacing w:after="0" w:line="240" w:lineRule="auto"/>
      <w:ind w:left="3133"/>
      <w:outlineLvl w:val="2"/>
    </w:pPr>
    <w:rPr>
      <w:rFonts w:ascii="Trebuchet MS" w:eastAsia="Trebuchet MS" w:hAnsi="Trebuchet MS"/>
      <w:sz w:val="24"/>
      <w:szCs w:val="24"/>
      <w:lang w:val="en-US"/>
    </w:rPr>
  </w:style>
  <w:style w:type="paragraph" w:styleId="Titre4">
    <w:name w:val="heading 4"/>
    <w:basedOn w:val="Normal"/>
    <w:link w:val="Titre4Car"/>
    <w:uiPriority w:val="1"/>
    <w:qFormat/>
    <w:rsid w:val="00AF32C1"/>
    <w:pPr>
      <w:widowControl w:val="0"/>
      <w:spacing w:after="0" w:line="240" w:lineRule="auto"/>
      <w:ind w:left="20"/>
      <w:outlineLvl w:val="3"/>
    </w:pPr>
    <w:rPr>
      <w:rFonts w:ascii="Trebuchet MS" w:eastAsia="Trebuchet MS" w:hAnsi="Trebuchet MS"/>
      <w:i/>
      <w:sz w:val="24"/>
      <w:szCs w:val="24"/>
      <w:lang w:val="en-US"/>
    </w:rPr>
  </w:style>
  <w:style w:type="paragraph" w:styleId="Titre5">
    <w:name w:val="heading 5"/>
    <w:basedOn w:val="Normal"/>
    <w:link w:val="Titre5Car"/>
    <w:uiPriority w:val="1"/>
    <w:qFormat/>
    <w:rsid w:val="00AF32C1"/>
    <w:pPr>
      <w:widowControl w:val="0"/>
      <w:spacing w:after="0" w:line="240" w:lineRule="auto"/>
      <w:ind w:left="112"/>
      <w:outlineLvl w:val="4"/>
    </w:pPr>
    <w:rPr>
      <w:rFonts w:ascii="Trebuchet MS" w:eastAsia="Trebuchet MS" w:hAnsi="Trebuchet MS"/>
      <w:b/>
      <w:bCs/>
      <w:sz w:val="20"/>
      <w:szCs w:val="20"/>
      <w:lang w:val="en-US"/>
    </w:rPr>
  </w:style>
  <w:style w:type="paragraph" w:styleId="Titre6">
    <w:name w:val="heading 6"/>
    <w:basedOn w:val="Normal"/>
    <w:link w:val="Titre6Car"/>
    <w:uiPriority w:val="1"/>
    <w:qFormat/>
    <w:rsid w:val="00AF32C1"/>
    <w:pPr>
      <w:widowControl w:val="0"/>
      <w:spacing w:after="0" w:line="240" w:lineRule="auto"/>
      <w:ind w:left="212"/>
      <w:outlineLvl w:val="5"/>
    </w:pPr>
    <w:rPr>
      <w:rFonts w:ascii="Trebuchet MS" w:eastAsia="Trebuchet MS" w:hAnsi="Trebuchet MS"/>
      <w:b/>
      <w:bCs/>
      <w:i/>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cimalAligned">
    <w:name w:val="Decimal Aligned"/>
    <w:basedOn w:val="Normal"/>
    <w:uiPriority w:val="40"/>
    <w:qFormat/>
    <w:rsid w:val="00047A50"/>
    <w:pPr>
      <w:tabs>
        <w:tab w:val="decimal" w:pos="360"/>
      </w:tabs>
      <w:spacing w:after="200" w:line="276" w:lineRule="auto"/>
    </w:pPr>
    <w:rPr>
      <w:rFonts w:eastAsiaTheme="minorEastAsia" w:cs="Times New Roman"/>
      <w:lang w:eastAsia="fr-FR"/>
    </w:rPr>
  </w:style>
  <w:style w:type="paragraph" w:styleId="Notedebasdepage">
    <w:name w:val="footnote text"/>
    <w:basedOn w:val="Normal"/>
    <w:link w:val="NotedebasdepageCar"/>
    <w:uiPriority w:val="99"/>
    <w:unhideWhenUsed/>
    <w:rsid w:val="00047A50"/>
    <w:pPr>
      <w:spacing w:after="0" w:line="240" w:lineRule="auto"/>
    </w:pPr>
    <w:rPr>
      <w:rFonts w:eastAsiaTheme="minorEastAsia" w:cs="Times New Roman"/>
      <w:sz w:val="20"/>
      <w:szCs w:val="20"/>
      <w:lang w:eastAsia="fr-FR"/>
    </w:rPr>
  </w:style>
  <w:style w:type="character" w:customStyle="1" w:styleId="NotedebasdepageCar">
    <w:name w:val="Note de bas de page Car"/>
    <w:basedOn w:val="Policepardfaut"/>
    <w:link w:val="Notedebasdepage"/>
    <w:uiPriority w:val="99"/>
    <w:rsid w:val="00047A50"/>
    <w:rPr>
      <w:rFonts w:eastAsiaTheme="minorEastAsia" w:cs="Times New Roman"/>
      <w:sz w:val="20"/>
      <w:szCs w:val="20"/>
      <w:lang w:eastAsia="fr-FR"/>
    </w:rPr>
  </w:style>
  <w:style w:type="character" w:styleId="Emphaseple">
    <w:name w:val="Subtle Emphasis"/>
    <w:basedOn w:val="Policepardfaut"/>
    <w:uiPriority w:val="19"/>
    <w:qFormat/>
    <w:rsid w:val="00047A50"/>
    <w:rPr>
      <w:i/>
      <w:iCs/>
    </w:rPr>
  </w:style>
  <w:style w:type="table" w:styleId="Trameclaire-Accent1">
    <w:name w:val="Light Shading Accent 1"/>
    <w:basedOn w:val="TableauNormal"/>
    <w:uiPriority w:val="60"/>
    <w:rsid w:val="00047A50"/>
    <w:pPr>
      <w:spacing w:after="0" w:line="240" w:lineRule="auto"/>
    </w:pPr>
    <w:rPr>
      <w:rFonts w:eastAsiaTheme="minorEastAsia"/>
      <w:color w:val="2E74B5" w:themeColor="accent1" w:themeShade="BF"/>
      <w:lang w:eastAsia="fr-F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extedebulles">
    <w:name w:val="Balloon Text"/>
    <w:basedOn w:val="Normal"/>
    <w:link w:val="TextedebullesCar"/>
    <w:uiPriority w:val="99"/>
    <w:semiHidden/>
    <w:unhideWhenUsed/>
    <w:rsid w:val="00B06C7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6C77"/>
    <w:rPr>
      <w:rFonts w:ascii="Segoe UI" w:hAnsi="Segoe UI" w:cs="Segoe UI"/>
      <w:sz w:val="18"/>
      <w:szCs w:val="18"/>
    </w:rPr>
  </w:style>
  <w:style w:type="character" w:styleId="Lienhypertexte">
    <w:name w:val="Hyperlink"/>
    <w:basedOn w:val="Policepardfaut"/>
    <w:uiPriority w:val="99"/>
    <w:unhideWhenUsed/>
    <w:rsid w:val="00B14048"/>
    <w:rPr>
      <w:color w:val="0563C1" w:themeColor="hyperlink"/>
      <w:u w:val="single"/>
    </w:rPr>
  </w:style>
  <w:style w:type="table" w:styleId="Grilledutableau">
    <w:name w:val="Table Grid"/>
    <w:basedOn w:val="TableauNormal"/>
    <w:uiPriority w:val="39"/>
    <w:rsid w:val="00E53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basedOn w:val="Normal"/>
    <w:rsid w:val="00AB4545"/>
    <w:pPr>
      <w:spacing w:line="240" w:lineRule="exact"/>
    </w:pPr>
    <w:rPr>
      <w:rFonts w:ascii="Verdana" w:eastAsia="Times New Roman" w:hAnsi="Verdana" w:cs="Times New Roman"/>
      <w:sz w:val="20"/>
      <w:szCs w:val="20"/>
      <w:lang w:val="en-US"/>
    </w:rPr>
  </w:style>
  <w:style w:type="paragraph" w:styleId="En-tte">
    <w:name w:val="header"/>
    <w:basedOn w:val="Normal"/>
    <w:link w:val="En-tteCar"/>
    <w:uiPriority w:val="99"/>
    <w:unhideWhenUsed/>
    <w:rsid w:val="0087433E"/>
    <w:pPr>
      <w:tabs>
        <w:tab w:val="center" w:pos="4536"/>
        <w:tab w:val="right" w:pos="9072"/>
      </w:tabs>
      <w:spacing w:after="0" w:line="240" w:lineRule="auto"/>
    </w:pPr>
  </w:style>
  <w:style w:type="character" w:customStyle="1" w:styleId="En-tteCar">
    <w:name w:val="En-tête Car"/>
    <w:basedOn w:val="Policepardfaut"/>
    <w:link w:val="En-tte"/>
    <w:uiPriority w:val="99"/>
    <w:rsid w:val="0087433E"/>
  </w:style>
  <w:style w:type="paragraph" w:styleId="Pieddepage">
    <w:name w:val="footer"/>
    <w:basedOn w:val="Normal"/>
    <w:link w:val="PieddepageCar"/>
    <w:uiPriority w:val="99"/>
    <w:unhideWhenUsed/>
    <w:rsid w:val="008743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433E"/>
  </w:style>
  <w:style w:type="character" w:styleId="lev">
    <w:name w:val="Strong"/>
    <w:basedOn w:val="Policepardfaut"/>
    <w:uiPriority w:val="22"/>
    <w:qFormat/>
    <w:rsid w:val="00704467"/>
    <w:rPr>
      <w:b/>
      <w:bCs/>
    </w:rPr>
  </w:style>
  <w:style w:type="paragraph" w:customStyle="1" w:styleId="Default">
    <w:name w:val="Default"/>
    <w:rsid w:val="00704467"/>
    <w:pPr>
      <w:autoSpaceDE w:val="0"/>
      <w:autoSpaceDN w:val="0"/>
      <w:adjustRightInd w:val="0"/>
      <w:spacing w:after="0" w:line="240" w:lineRule="auto"/>
    </w:pPr>
    <w:rPr>
      <w:rFonts w:ascii="Arial" w:hAnsi="Arial" w:cs="Arial"/>
      <w:color w:val="000000"/>
      <w:sz w:val="24"/>
      <w:szCs w:val="24"/>
    </w:rPr>
  </w:style>
  <w:style w:type="table" w:customStyle="1" w:styleId="Grilledutableau1">
    <w:name w:val="Grille du tableau1"/>
    <w:basedOn w:val="TableauNormal"/>
    <w:next w:val="Grilledutableau"/>
    <w:uiPriority w:val="39"/>
    <w:rsid w:val="005C1F6B"/>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F1CA1"/>
    <w:pPr>
      <w:ind w:left="720"/>
      <w:contextualSpacing/>
    </w:pPr>
  </w:style>
  <w:style w:type="table" w:customStyle="1" w:styleId="Grilledutableau2">
    <w:name w:val="Grille du tableau2"/>
    <w:basedOn w:val="TableauNormal"/>
    <w:next w:val="Grilledutableau"/>
    <w:uiPriority w:val="39"/>
    <w:rsid w:val="00421D0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7928A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1"/>
    <w:rsid w:val="00AF32C1"/>
    <w:rPr>
      <w:rFonts w:ascii="Trebuchet MS" w:eastAsia="Trebuchet MS" w:hAnsi="Trebuchet MS"/>
      <w:b/>
      <w:bCs/>
      <w:sz w:val="24"/>
      <w:szCs w:val="24"/>
      <w:u w:val="single"/>
      <w:lang w:val="en-US"/>
    </w:rPr>
  </w:style>
  <w:style w:type="character" w:customStyle="1" w:styleId="Titre2Car">
    <w:name w:val="Titre 2 Car"/>
    <w:basedOn w:val="Policepardfaut"/>
    <w:link w:val="Titre2"/>
    <w:uiPriority w:val="1"/>
    <w:rsid w:val="00AF32C1"/>
    <w:rPr>
      <w:rFonts w:ascii="Trebuchet MS" w:eastAsia="Trebuchet MS" w:hAnsi="Trebuchet MS"/>
      <w:b/>
      <w:bCs/>
      <w:i/>
      <w:sz w:val="24"/>
      <w:szCs w:val="24"/>
      <w:u w:val="single"/>
      <w:lang w:val="en-US"/>
    </w:rPr>
  </w:style>
  <w:style w:type="character" w:customStyle="1" w:styleId="Titre3Car">
    <w:name w:val="Titre 3 Car"/>
    <w:basedOn w:val="Policepardfaut"/>
    <w:link w:val="Titre3"/>
    <w:uiPriority w:val="1"/>
    <w:rsid w:val="00AF32C1"/>
    <w:rPr>
      <w:rFonts w:ascii="Trebuchet MS" w:eastAsia="Trebuchet MS" w:hAnsi="Trebuchet MS"/>
      <w:sz w:val="24"/>
      <w:szCs w:val="24"/>
      <w:lang w:val="en-US"/>
    </w:rPr>
  </w:style>
  <w:style w:type="character" w:customStyle="1" w:styleId="Titre4Car">
    <w:name w:val="Titre 4 Car"/>
    <w:basedOn w:val="Policepardfaut"/>
    <w:link w:val="Titre4"/>
    <w:uiPriority w:val="1"/>
    <w:rsid w:val="00AF32C1"/>
    <w:rPr>
      <w:rFonts w:ascii="Trebuchet MS" w:eastAsia="Trebuchet MS" w:hAnsi="Trebuchet MS"/>
      <w:i/>
      <w:sz w:val="24"/>
      <w:szCs w:val="24"/>
      <w:lang w:val="en-US"/>
    </w:rPr>
  </w:style>
  <w:style w:type="character" w:customStyle="1" w:styleId="Titre5Car">
    <w:name w:val="Titre 5 Car"/>
    <w:basedOn w:val="Policepardfaut"/>
    <w:link w:val="Titre5"/>
    <w:uiPriority w:val="1"/>
    <w:rsid w:val="00AF32C1"/>
    <w:rPr>
      <w:rFonts w:ascii="Trebuchet MS" w:eastAsia="Trebuchet MS" w:hAnsi="Trebuchet MS"/>
      <w:b/>
      <w:bCs/>
      <w:sz w:val="20"/>
      <w:szCs w:val="20"/>
      <w:lang w:val="en-US"/>
    </w:rPr>
  </w:style>
  <w:style w:type="character" w:customStyle="1" w:styleId="Titre6Car">
    <w:name w:val="Titre 6 Car"/>
    <w:basedOn w:val="Policepardfaut"/>
    <w:link w:val="Titre6"/>
    <w:uiPriority w:val="1"/>
    <w:rsid w:val="00AF32C1"/>
    <w:rPr>
      <w:rFonts w:ascii="Trebuchet MS" w:eastAsia="Trebuchet MS" w:hAnsi="Trebuchet MS"/>
      <w:b/>
      <w:bCs/>
      <w:i/>
      <w:sz w:val="20"/>
      <w:szCs w:val="20"/>
      <w:lang w:val="en-US"/>
    </w:rPr>
  </w:style>
  <w:style w:type="table" w:customStyle="1" w:styleId="TableNormal">
    <w:name w:val="Table Normal"/>
    <w:uiPriority w:val="2"/>
    <w:semiHidden/>
    <w:unhideWhenUsed/>
    <w:qFormat/>
    <w:rsid w:val="00AF32C1"/>
    <w:pPr>
      <w:widowControl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AF32C1"/>
    <w:pPr>
      <w:widowControl w:val="0"/>
      <w:spacing w:after="0" w:line="240" w:lineRule="auto"/>
      <w:ind w:left="112"/>
    </w:pPr>
    <w:rPr>
      <w:rFonts w:ascii="Trebuchet MS" w:eastAsia="Trebuchet MS" w:hAnsi="Trebuchet MS"/>
      <w:sz w:val="20"/>
      <w:szCs w:val="20"/>
      <w:lang w:val="en-US"/>
    </w:rPr>
  </w:style>
  <w:style w:type="character" w:customStyle="1" w:styleId="CorpsdetexteCar">
    <w:name w:val="Corps de texte Car"/>
    <w:basedOn w:val="Policepardfaut"/>
    <w:link w:val="Corpsdetexte"/>
    <w:uiPriority w:val="1"/>
    <w:rsid w:val="00AF32C1"/>
    <w:rPr>
      <w:rFonts w:ascii="Trebuchet MS" w:eastAsia="Trebuchet MS" w:hAnsi="Trebuchet MS"/>
      <w:sz w:val="20"/>
      <w:szCs w:val="20"/>
      <w:lang w:val="en-US"/>
    </w:rPr>
  </w:style>
  <w:style w:type="paragraph" w:customStyle="1" w:styleId="TableParagraph">
    <w:name w:val="Table Paragraph"/>
    <w:basedOn w:val="Normal"/>
    <w:uiPriority w:val="1"/>
    <w:qFormat/>
    <w:rsid w:val="00AF32C1"/>
    <w:pPr>
      <w:widowControl w:val="0"/>
      <w:spacing w:after="0" w:line="240" w:lineRule="auto"/>
    </w:pPr>
    <w:rPr>
      <w:lang w:val="en-US"/>
    </w:rPr>
  </w:style>
  <w:style w:type="table" w:customStyle="1" w:styleId="Grilledutableau4">
    <w:name w:val="Grille du tableau4"/>
    <w:basedOn w:val="TableauNormal"/>
    <w:next w:val="Grilledutableau"/>
    <w:uiPriority w:val="39"/>
    <w:rsid w:val="00AF32C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rsid w:val="00AF32C1"/>
    <w:pPr>
      <w:spacing w:after="120" w:line="480" w:lineRule="auto"/>
      <w:ind w:left="283"/>
    </w:pPr>
    <w:rPr>
      <w:rFonts w:ascii="RotisSansSerif" w:eastAsia="Times New Roman" w:hAnsi="RotisSansSerif" w:cs="Times New Roman"/>
      <w:lang w:eastAsia="fr-FR"/>
    </w:rPr>
  </w:style>
  <w:style w:type="character" w:customStyle="1" w:styleId="Retraitcorpsdetexte2Car">
    <w:name w:val="Retrait corps de texte 2 Car"/>
    <w:basedOn w:val="Policepardfaut"/>
    <w:link w:val="Retraitcorpsdetexte2"/>
    <w:rsid w:val="00AF32C1"/>
    <w:rPr>
      <w:rFonts w:ascii="RotisSansSerif" w:eastAsia="Times New Roman" w:hAnsi="RotisSansSerif" w:cs="Times New Roman"/>
      <w:lang w:eastAsia="fr-FR"/>
    </w:rPr>
  </w:style>
  <w:style w:type="paragraph" w:customStyle="1" w:styleId="TEXTE">
    <w:name w:val="TEXTE"/>
    <w:basedOn w:val="Normal"/>
    <w:rsid w:val="00AE2CD1"/>
    <w:pPr>
      <w:spacing w:after="0" w:line="240" w:lineRule="auto"/>
      <w:ind w:firstLine="851"/>
    </w:pPr>
    <w:rPr>
      <w:rFonts w:ascii="RotisSansSerif" w:eastAsia="Times New Roman" w:hAnsi="RotisSansSerif" w:cs="Times New Roman"/>
      <w:lang w:eastAsia="fr-FR"/>
    </w:rPr>
  </w:style>
  <w:style w:type="character" w:customStyle="1" w:styleId="UISMcorpsdetxtCar">
    <w:name w:val="UISM_corps de txt Car"/>
    <w:link w:val="UISMcorpsdetxt"/>
    <w:locked/>
    <w:rsid w:val="00832E55"/>
    <w:rPr>
      <w:rFonts w:ascii="Arial Narrow" w:eastAsia="Calibri" w:hAnsi="Arial Narrow"/>
    </w:rPr>
  </w:style>
  <w:style w:type="paragraph" w:customStyle="1" w:styleId="UISMcorpsdetxt">
    <w:name w:val="UISM_corps de txt"/>
    <w:link w:val="UISMcorpsdetxtCar"/>
    <w:qFormat/>
    <w:rsid w:val="00832E55"/>
    <w:pPr>
      <w:suppressAutoHyphens/>
      <w:spacing w:after="120" w:line="240" w:lineRule="auto"/>
      <w:jc w:val="both"/>
    </w:pPr>
    <w:rPr>
      <w:rFonts w:ascii="Arial Narrow" w:eastAsia="Calibri" w:hAnsi="Arial Narrow"/>
    </w:rPr>
  </w:style>
  <w:style w:type="table" w:customStyle="1" w:styleId="Grilledutableau21">
    <w:name w:val="Grille du tableau21"/>
    <w:basedOn w:val="TableauNormal"/>
    <w:next w:val="Grilledutableau"/>
    <w:uiPriority w:val="39"/>
    <w:rsid w:val="00973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
    <w:name w:val="Grille du tableau41"/>
    <w:basedOn w:val="TableauNormal"/>
    <w:next w:val="Grilledutableau"/>
    <w:uiPriority w:val="39"/>
    <w:rsid w:val="00973F1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
    <w:name w:val="Grille du tableau31"/>
    <w:basedOn w:val="TableauNormal"/>
    <w:next w:val="Grilledutableau"/>
    <w:uiPriority w:val="39"/>
    <w:rsid w:val="00AC5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ose">
    <w:name w:val="loose"/>
    <w:basedOn w:val="Normal"/>
    <w:rsid w:val="00D97B1D"/>
    <w:pPr>
      <w:spacing w:before="280" w:after="0" w:line="240" w:lineRule="auto"/>
    </w:pPr>
    <w:rPr>
      <w:rFonts w:ascii="Arial Unicode MS" w:eastAsia="Arial Unicode MS" w:hAnsi="Arial Unicode MS" w:cs="Arial Unicode MS"/>
      <w:sz w:val="24"/>
      <w:szCs w:val="24"/>
      <w:lang w:eastAsia="fr-FR"/>
    </w:rPr>
  </w:style>
  <w:style w:type="table" w:customStyle="1" w:styleId="Grilledutableau32">
    <w:name w:val="Grille du tableau32"/>
    <w:basedOn w:val="TableauNormal"/>
    <w:next w:val="Grilledutableau"/>
    <w:uiPriority w:val="39"/>
    <w:rsid w:val="00CE3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39"/>
    <w:rsid w:val="001B32F1"/>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Policepardfaut"/>
    <w:rsid w:val="003E2852"/>
  </w:style>
  <w:style w:type="paragraph" w:styleId="NormalWeb">
    <w:name w:val="Normal (Web)"/>
    <w:basedOn w:val="Normal"/>
    <w:uiPriority w:val="99"/>
    <w:semiHidden/>
    <w:unhideWhenUsed/>
    <w:rsid w:val="00257A6D"/>
    <w:pPr>
      <w:spacing w:before="100" w:beforeAutospacing="1" w:after="142" w:line="288" w:lineRule="auto"/>
    </w:pPr>
    <w:rPr>
      <w:rFonts w:ascii="Times New Roman" w:hAnsi="Times New Roman" w:cs="Times New Roman"/>
      <w:color w:val="000000"/>
      <w:sz w:val="24"/>
      <w:szCs w:val="24"/>
      <w:lang w:eastAsia="fr-FR"/>
    </w:rPr>
  </w:style>
  <w:style w:type="table" w:customStyle="1" w:styleId="Grilledutableau5">
    <w:name w:val="Grille du tableau5"/>
    <w:basedOn w:val="TableauNormal"/>
    <w:next w:val="Grilledutableau"/>
    <w:uiPriority w:val="39"/>
    <w:rsid w:val="00AD20F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39"/>
    <w:rsid w:val="004773B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39"/>
    <w:rsid w:val="004773B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39"/>
    <w:rsid w:val="005A5FE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auNormal"/>
    <w:next w:val="Grilledutableau"/>
    <w:uiPriority w:val="39"/>
    <w:rsid w:val="007664B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4778">
      <w:bodyDiv w:val="1"/>
      <w:marLeft w:val="0"/>
      <w:marRight w:val="0"/>
      <w:marTop w:val="0"/>
      <w:marBottom w:val="0"/>
      <w:divBdr>
        <w:top w:val="none" w:sz="0" w:space="0" w:color="auto"/>
        <w:left w:val="none" w:sz="0" w:space="0" w:color="auto"/>
        <w:bottom w:val="none" w:sz="0" w:space="0" w:color="auto"/>
        <w:right w:val="none" w:sz="0" w:space="0" w:color="auto"/>
      </w:divBdr>
    </w:div>
    <w:div w:id="149640237">
      <w:bodyDiv w:val="1"/>
      <w:marLeft w:val="0"/>
      <w:marRight w:val="0"/>
      <w:marTop w:val="0"/>
      <w:marBottom w:val="0"/>
      <w:divBdr>
        <w:top w:val="none" w:sz="0" w:space="0" w:color="auto"/>
        <w:left w:val="none" w:sz="0" w:space="0" w:color="auto"/>
        <w:bottom w:val="none" w:sz="0" w:space="0" w:color="auto"/>
        <w:right w:val="none" w:sz="0" w:space="0" w:color="auto"/>
      </w:divBdr>
    </w:div>
    <w:div w:id="390227952">
      <w:bodyDiv w:val="1"/>
      <w:marLeft w:val="0"/>
      <w:marRight w:val="0"/>
      <w:marTop w:val="0"/>
      <w:marBottom w:val="0"/>
      <w:divBdr>
        <w:top w:val="none" w:sz="0" w:space="0" w:color="auto"/>
        <w:left w:val="none" w:sz="0" w:space="0" w:color="auto"/>
        <w:bottom w:val="none" w:sz="0" w:space="0" w:color="auto"/>
        <w:right w:val="none" w:sz="0" w:space="0" w:color="auto"/>
      </w:divBdr>
    </w:div>
    <w:div w:id="1036852196">
      <w:bodyDiv w:val="1"/>
      <w:marLeft w:val="0"/>
      <w:marRight w:val="0"/>
      <w:marTop w:val="0"/>
      <w:marBottom w:val="0"/>
      <w:divBdr>
        <w:top w:val="none" w:sz="0" w:space="0" w:color="auto"/>
        <w:left w:val="none" w:sz="0" w:space="0" w:color="auto"/>
        <w:bottom w:val="none" w:sz="0" w:space="0" w:color="auto"/>
        <w:right w:val="none" w:sz="0" w:space="0" w:color="auto"/>
      </w:divBdr>
    </w:div>
    <w:div w:id="1255674330">
      <w:bodyDiv w:val="1"/>
      <w:marLeft w:val="0"/>
      <w:marRight w:val="0"/>
      <w:marTop w:val="0"/>
      <w:marBottom w:val="0"/>
      <w:divBdr>
        <w:top w:val="none" w:sz="0" w:space="0" w:color="auto"/>
        <w:left w:val="none" w:sz="0" w:space="0" w:color="auto"/>
        <w:bottom w:val="none" w:sz="0" w:space="0" w:color="auto"/>
        <w:right w:val="none" w:sz="0" w:space="0" w:color="auto"/>
      </w:divBdr>
    </w:div>
    <w:div w:id="140641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109E4-5239-4810-A962-F8CC9C035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TotalTime>
  <Pages>6</Pages>
  <Words>2187</Words>
  <Characters>12034</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Mairie2</dc:creator>
  <cp:keywords/>
  <dc:description/>
  <cp:lastModifiedBy>Mairie2</cp:lastModifiedBy>
  <cp:revision>49</cp:revision>
  <cp:lastPrinted>2018-11-06T15:29:00Z</cp:lastPrinted>
  <dcterms:created xsi:type="dcterms:W3CDTF">2018-12-06T16:11:00Z</dcterms:created>
  <dcterms:modified xsi:type="dcterms:W3CDTF">2020-09-24T15:51:00Z</dcterms:modified>
</cp:coreProperties>
</file>